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方正仿宋简体" w:cs="Times New Roman"/>
          <w:color w:val="000000"/>
          <w:sz w:val="32"/>
          <w:szCs w:val="32"/>
        </w:rPr>
      </w:pPr>
      <w:r>
        <w:rPr>
          <w:rFonts w:ascii="Times New Roman" w:hAnsi="Times New Roman" w:eastAsia="黑体" w:cs="Times New Roman"/>
          <w:color w:val="000000"/>
          <w:sz w:val="32"/>
          <w:szCs w:val="32"/>
        </w:rPr>
        <w:t>附件</w:t>
      </w:r>
      <w:r>
        <w:rPr>
          <w:rFonts w:hint="default" w:ascii="Times New Roman" w:hAnsi="Times New Roman" w:eastAsia="仿宋" w:cs="Times New Roman"/>
          <w:color w:val="000000"/>
          <w:sz w:val="32"/>
          <w:szCs w:val="32"/>
          <w:lang w:val="en-US" w:eastAsia="zh-CN"/>
        </w:rPr>
        <w:t>1</w:t>
      </w:r>
      <w:r>
        <w:rPr>
          <w:rFonts w:hint="default" w:ascii="Times New Roman" w:hAnsi="Times New Roman" w:eastAsia="方正仿宋简体" w:cs="Times New Roman"/>
          <w:color w:val="000000"/>
          <w:sz w:val="32"/>
          <w:szCs w:val="32"/>
        </w:rPr>
        <w:t>：</w:t>
      </w:r>
      <w:r>
        <w:rPr>
          <w:rFonts w:hint="default" w:ascii="Times New Roman" w:hAnsi="Times New Roman" w:eastAsia="黑体" w:cs="Times New Roman"/>
          <w:color w:val="000000"/>
          <w:sz w:val="32"/>
          <w:szCs w:val="32"/>
          <w:lang w:eastAsia="zh-CN"/>
        </w:rPr>
        <w:t>广东省社会办医</w:t>
      </w:r>
      <w:r>
        <w:rPr>
          <w:rFonts w:hint="eastAsia" w:ascii="Times New Roman" w:hAnsi="Times New Roman" w:eastAsia="黑体" w:cs="Times New Roman"/>
          <w:color w:val="000000"/>
          <w:sz w:val="32"/>
          <w:szCs w:val="32"/>
          <w:lang w:eastAsia="zh-CN"/>
        </w:rPr>
        <w:t>疗机构</w:t>
      </w:r>
      <w:r>
        <w:rPr>
          <w:rFonts w:hint="default" w:ascii="Times New Roman" w:hAnsi="Times New Roman" w:eastAsia="黑体" w:cs="Times New Roman"/>
          <w:color w:val="000000"/>
          <w:sz w:val="32"/>
          <w:szCs w:val="32"/>
          <w:lang w:eastAsia="zh-CN"/>
        </w:rPr>
        <w:t>跨部门</w:t>
      </w:r>
      <w:r>
        <w:rPr>
          <w:rFonts w:hint="default" w:ascii="Times New Roman" w:hAnsi="Times New Roman" w:eastAsia="黑体" w:cs="Times New Roman"/>
          <w:color w:val="000000"/>
          <w:sz w:val="32"/>
          <w:szCs w:val="32"/>
        </w:rPr>
        <w:t>审批流程图</w:t>
      </w:r>
    </w:p>
    <w:p>
      <w:pPr>
        <w:spacing w:beforeLines="50" w:line="480" w:lineRule="exact"/>
        <w:jc w:val="both"/>
        <w:rPr>
          <w:rFonts w:hint="default" w:ascii="Times New Roman" w:hAnsi="Times New Roman" w:eastAsia="楷体" w:cs="Times New Roman"/>
          <w:color w:val="000000"/>
          <w:sz w:val="32"/>
          <w:szCs w:val="32"/>
        </w:rPr>
      </w:pPr>
      <w:r>
        <w:rPr>
          <w:rFonts w:hint="default" w:ascii="Times New Roman" w:hAnsi="Times New Roman" w:eastAsia="楷体" w:cs="Times New Roman"/>
          <w:color w:val="000000"/>
          <w:sz w:val="32"/>
          <w:szCs w:val="32"/>
        </w:rPr>
        <w:t>（一）</w:t>
      </w:r>
      <w:r>
        <w:rPr>
          <w:rFonts w:hint="default" w:ascii="Times New Roman" w:hAnsi="Times New Roman" w:eastAsia="楷体" w:cs="Times New Roman"/>
          <w:color w:val="000000"/>
          <w:sz w:val="32"/>
          <w:szCs w:val="32"/>
          <w:lang w:eastAsia="zh-CN"/>
        </w:rPr>
        <w:t>营利性社会办医</w:t>
      </w:r>
      <w:r>
        <w:rPr>
          <w:rFonts w:hint="eastAsia" w:ascii="Times New Roman" w:hAnsi="Times New Roman" w:eastAsia="楷体" w:cs="Times New Roman"/>
          <w:color w:val="000000"/>
          <w:sz w:val="32"/>
          <w:szCs w:val="32"/>
          <w:lang w:eastAsia="zh-CN"/>
        </w:rPr>
        <w:t>疗机构</w:t>
      </w:r>
      <w:r>
        <w:rPr>
          <w:rFonts w:hint="default" w:ascii="Times New Roman" w:hAnsi="Times New Roman" w:eastAsia="楷体" w:cs="Times New Roman"/>
          <w:color w:val="000000"/>
          <w:sz w:val="32"/>
          <w:szCs w:val="32"/>
          <w:lang w:eastAsia="zh-CN"/>
        </w:rPr>
        <w:t>跨部门审批流程图</w:t>
      </w:r>
    </w:p>
    <w:p>
      <w:pPr>
        <w:spacing w:line="600" w:lineRule="exact"/>
        <w:ind w:firstLine="420" w:firstLineChars="200"/>
        <w:rPr>
          <w:rFonts w:hint="default" w:ascii="Times New Roman" w:hAnsi="Times New Roman" w:eastAsia="方正仿宋简体" w:cs="Times New Roman"/>
          <w:color w:val="000000"/>
          <w:sz w:val="32"/>
          <w:szCs w:val="32"/>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412115</wp:posOffset>
                </wp:positionH>
                <wp:positionV relativeFrom="paragraph">
                  <wp:posOffset>99695</wp:posOffset>
                </wp:positionV>
                <wp:extent cx="472440" cy="496570"/>
                <wp:effectExtent l="4445" t="5080" r="18415" b="12700"/>
                <wp:wrapNone/>
                <wp:docPr id="17" name="矩形 24"/>
                <wp:cNvGraphicFramePr/>
                <a:graphic xmlns:a="http://schemas.openxmlformats.org/drawingml/2006/main">
                  <a:graphicData uri="http://schemas.microsoft.com/office/word/2010/wordprocessingShape">
                    <wps:wsp>
                      <wps:cNvSpPr/>
                      <wps:spPr>
                        <a:xfrm>
                          <a:off x="0" y="0"/>
                          <a:ext cx="472440" cy="4965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widowControl w:val="0"/>
                              <w:wordWrap/>
                              <w:adjustRightInd/>
                              <w:snapToGrid/>
                              <w:spacing w:before="0" w:after="0" w:line="240" w:lineRule="auto"/>
                              <w:ind w:left="0" w:leftChars="0" w:right="0" w:firstLine="0" w:firstLineChars="0"/>
                              <w:jc w:val="both"/>
                              <w:textAlignment w:val="auto"/>
                              <w:outlineLvl w:val="9"/>
                            </w:pPr>
                            <w:r>
                              <w:rPr>
                                <w:rFonts w:hint="eastAsia"/>
                                <w:lang w:eastAsia="zh-CN"/>
                              </w:rPr>
                              <w:t>成立登记</w:t>
                            </w:r>
                            <w:r>
                              <w:rPr>
                                <w:rFonts w:hint="eastAsia"/>
                              </w:rPr>
                              <w:t>阶段</w:t>
                            </w:r>
                          </w:p>
                        </w:txbxContent>
                      </wps:txbx>
                      <wps:bodyPr lIns="18034" tIns="18034" rIns="18034" bIns="18034" upright="1"/>
                    </wps:wsp>
                  </a:graphicData>
                </a:graphic>
              </wp:anchor>
            </w:drawing>
          </mc:Choice>
          <mc:Fallback>
            <w:pict>
              <v:rect id="矩形 24" o:spid="_x0000_s1026" o:spt="1" style="position:absolute;left:0pt;margin-left:32.45pt;margin-top:7.85pt;height:39.1pt;width:37.2pt;z-index:251665408;mso-width-relative:page;mso-height-relative:page;" fillcolor="#FFFFFF" filled="t" stroked="t" coordsize="21600,21600" o:gfxdata="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dtBf2AAAAAgBAAAPAAAAAAAAAAEAIAAAACIA&#10;AABkcnMvZG93bnJldi54bWxQSwECFAAUAAAACACHTuJApN2tBAkCAAAyBAAADgAAAAAAAAABACAA&#10;AAAnAQAAZHJzL2Uyb0RvYy54bWxQSwUGAAAAAAYABgBZAQAAogUAAAAA&#10;">
                <v:fill on="t" focussize="0,0"/>
                <v:stroke weight="0.5pt" color="#000000" joinstyle="miter"/>
                <v:imagedata o:title=""/>
                <o:lock v:ext="edit" aspectratio="f"/>
                <v:textbox inset="1.42pt,1.42pt,1.42pt,1.42pt">
                  <w:txbxContent>
                    <w:p>
                      <w:pPr>
                        <w:widowControl w:val="0"/>
                        <w:wordWrap/>
                        <w:adjustRightInd/>
                        <w:snapToGrid/>
                        <w:spacing w:before="0" w:after="0" w:line="240" w:lineRule="auto"/>
                        <w:ind w:left="0" w:leftChars="0" w:right="0" w:firstLine="0" w:firstLineChars="0"/>
                        <w:jc w:val="both"/>
                        <w:textAlignment w:val="auto"/>
                        <w:outlineLvl w:val="9"/>
                      </w:pPr>
                      <w:r>
                        <w:rPr>
                          <w:rFonts w:hint="eastAsia"/>
                          <w:lang w:eastAsia="zh-CN"/>
                        </w:rPr>
                        <w:t>成立登记</w:t>
                      </w:r>
                      <w:r>
                        <w:rPr>
                          <w:rFonts w:hint="eastAsia"/>
                        </w:rPr>
                        <w:t>阶段</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64384" behindDoc="0" locked="0" layoutInCell="1" allowOverlap="1">
                <wp:simplePos x="0" y="0"/>
                <wp:positionH relativeFrom="column">
                  <wp:posOffset>1150620</wp:posOffset>
                </wp:positionH>
                <wp:positionV relativeFrom="paragraph">
                  <wp:posOffset>86360</wp:posOffset>
                </wp:positionV>
                <wp:extent cx="723900" cy="420370"/>
                <wp:effectExtent l="4445" t="5080" r="14605" b="12700"/>
                <wp:wrapNone/>
                <wp:docPr id="16" name="组合 1027"/>
                <wp:cNvGraphicFramePr/>
                <a:graphic xmlns:a="http://schemas.openxmlformats.org/drawingml/2006/main">
                  <a:graphicData uri="http://schemas.microsoft.com/office/word/2010/wordprocessingGroup">
                    <wpg:wgp>
                      <wpg:cNvGrpSpPr/>
                      <wpg:grpSpPr>
                        <a:xfrm>
                          <a:off x="0" y="0"/>
                          <a:ext cx="723900" cy="420370"/>
                          <a:chOff x="0" y="0"/>
                          <a:chExt cx="1140" cy="662"/>
                        </a:xfrm>
                      </wpg:grpSpPr>
                      <wps:wsp>
                        <wps:cNvPr id="13" name="矩形 1028"/>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lang w:eastAsia="zh-CN"/>
                                </w:rPr>
                                <w:t>市场监管</w:t>
                              </w:r>
                              <w:r>
                                <w:rPr>
                                  <w:rFonts w:hint="eastAsia"/>
                                  <w:sz w:val="9"/>
                                  <w:szCs w:val="9"/>
                                </w:rPr>
                                <w:t>部门</w:t>
                              </w:r>
                            </w:p>
                          </w:txbxContent>
                        </wps:txbx>
                        <wps:bodyPr lIns="18034" tIns="18034" rIns="18034" bIns="18034" upright="1"/>
                      </wps:wsp>
                      <wps:wsp>
                        <wps:cNvPr id="14" name="矩形 1029"/>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eastAsia="宋体"/>
                                  <w:sz w:val="10"/>
                                  <w:szCs w:val="13"/>
                                  <w:lang w:eastAsia="zh-CN"/>
                                </w:rPr>
                              </w:pPr>
                              <w:r>
                                <w:rPr>
                                  <w:rFonts w:hint="eastAsia"/>
                                  <w:sz w:val="10"/>
                                  <w:szCs w:val="13"/>
                                  <w:lang w:eastAsia="zh-CN"/>
                                </w:rPr>
                                <w:t>企业注册（设立登记、名称核准）</w:t>
                              </w:r>
                            </w:p>
                          </w:txbxContent>
                        </wps:txbx>
                        <wps:bodyPr lIns="18034" tIns="18034" rIns="18034" bIns="18034" upright="1"/>
                      </wps:wsp>
                      <wps:wsp>
                        <wps:cNvPr id="15" name="矩形 1030"/>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lang w:val="en-US" w:eastAsia="zh-CN"/>
                                </w:rPr>
                                <w:t>3</w:t>
                              </w:r>
                              <w:r>
                                <w:rPr>
                                  <w:rFonts w:hint="eastAsia"/>
                                  <w:sz w:val="11"/>
                                  <w:szCs w:val="11"/>
                                </w:rPr>
                                <w:t>个工作日</w:t>
                              </w:r>
                            </w:p>
                          </w:txbxContent>
                        </wps:txbx>
                        <wps:bodyPr lIns="10795" tIns="18034" rIns="10795" bIns="18034" upright="1"/>
                      </wps:wsp>
                    </wpg:wgp>
                  </a:graphicData>
                </a:graphic>
              </wp:anchor>
            </w:drawing>
          </mc:Choice>
          <mc:Fallback>
            <w:pict>
              <v:group id="组合 1027" o:spid="_x0000_s1026" o:spt="203" style="position:absolute;left:0pt;margin-left:90.6pt;margin-top:6.8pt;height:33.1pt;width:57pt;z-index:251664384;mso-width-relative:page;mso-height-relative:page;" coordsize="1140,662" o:gfxdata="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B3FgcQ2QAAAAkB&#10;AAAPAAAAAAAAAAEAIAAAACIAAABkcnMvZG93bnJldi54bWxQSwECFAAUAAAACACHTuJAcKbm1cUC&#10;AACaCgAADgAAAAAAAAABACAAAAAoAQAAZHJzL2Uyb0RvYy54bWxQSwUGAAAAAAYABgBZAQAAXwYA&#10;AAAA&#10;">
                <o:lock v:ext="edit" aspectratio="f"/>
                <v:rect id="矩形 1028" o:spid="_x0000_s1026" o:spt="1" style="position:absolute;left:0;top:0;height:662;width:280;" fillcolor="#FFFFFF" filled="t" stroked="t" coordsize="21600,21600" o:gfxdata="UEsDBAoAAAAAAIdO4kAAAAAAAAAAAAAAAAAEAAAAZHJzL1BLAwQUAAAACACHTuJAHUGGZboAAADb&#10;AAAADwAAAGRycy9kb3ducmV2LnhtbEVPS4vCMBC+C/sfwix4EU1VEK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QYZl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lang w:eastAsia="zh-CN"/>
                          </w:rPr>
                          <w:t>市场监管</w:t>
                        </w:r>
                        <w:r>
                          <w:rPr>
                            <w:rFonts w:hint="eastAsia"/>
                            <w:sz w:val="9"/>
                            <w:szCs w:val="9"/>
                          </w:rPr>
                          <w:t>部门</w:t>
                        </w:r>
                      </w:p>
                    </w:txbxContent>
                  </v:textbox>
                </v:rect>
                <v:rect id="矩形 1029" o:spid="_x0000_s1026" o:spt="1" style="position:absolute;left:280;top:0;height:662;width:653;" fillcolor="#FFFFFF" filled="t" stroked="t" coordsize="21600,21600" o:gfxdata="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qB4R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eastAsia="宋体"/>
                            <w:sz w:val="10"/>
                            <w:szCs w:val="13"/>
                            <w:lang w:eastAsia="zh-CN"/>
                          </w:rPr>
                        </w:pPr>
                        <w:r>
                          <w:rPr>
                            <w:rFonts w:hint="eastAsia"/>
                            <w:sz w:val="10"/>
                            <w:szCs w:val="13"/>
                            <w:lang w:eastAsia="zh-CN"/>
                          </w:rPr>
                          <w:t>企业注册（设立登记、名称核准）</w:t>
                        </w:r>
                      </w:p>
                    </w:txbxContent>
                  </v:textbox>
                </v:rect>
                <v:rect id="矩形 1030" o:spid="_x0000_s1026" o:spt="1" style="position:absolute;left:933;top:0;height:662;width:207;" fillcolor="#FFFFFF" filled="t" stroked="t" coordsize="21600,21600" o:gfxdata="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JE0e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lang w:val="en-US" w:eastAsia="zh-CN"/>
                          </w:rPr>
                          <w:t>3</w:t>
                        </w:r>
                        <w:r>
                          <w:rPr>
                            <w:rFonts w:hint="eastAsia"/>
                            <w:sz w:val="11"/>
                            <w:szCs w:val="11"/>
                          </w:rPr>
                          <w:t>个工作日</w:t>
                        </w:r>
                      </w:p>
                    </w:txbxContent>
                  </v:textbox>
                </v:rect>
              </v:group>
            </w:pict>
          </mc:Fallback>
        </mc:AlternateContent>
      </w:r>
    </w:p>
    <w:p>
      <w:pPr>
        <w:spacing w:line="600" w:lineRule="exact"/>
        <w:ind w:firstLine="420" w:firstLineChars="200"/>
        <w:rPr>
          <w:rFonts w:hint="default" w:ascii="Times New Roman" w:hAnsi="Times New Roman" w:eastAsia="方正仿宋简体" w:cs="Times New Roman"/>
          <w:color w:val="000000"/>
          <w:sz w:val="32"/>
          <w:szCs w:val="32"/>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1496060</wp:posOffset>
                </wp:positionH>
                <wp:positionV relativeFrom="paragraph">
                  <wp:posOffset>145415</wp:posOffset>
                </wp:positionV>
                <wp:extent cx="4445" cy="280670"/>
                <wp:effectExtent l="21590" t="0" r="31115" b="5080"/>
                <wp:wrapNone/>
                <wp:docPr id="18" name="直线 122"/>
                <wp:cNvGraphicFramePr/>
                <a:graphic xmlns:a="http://schemas.openxmlformats.org/drawingml/2006/main">
                  <a:graphicData uri="http://schemas.microsoft.com/office/word/2010/wordprocessingShape">
                    <wps:wsp>
                      <wps:cNvCnPr/>
                      <wps:spPr>
                        <a:xfrm>
                          <a:off x="0" y="0"/>
                          <a:ext cx="4445" cy="28067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122" o:spid="_x0000_s1026" o:spt="20" style="position:absolute;left:0pt;margin-left:117.8pt;margin-top:11.45pt;height:22.1pt;width:0.35pt;z-index:251666432;mso-width-relative:page;mso-height-relative:page;" filled="f" stroked="t" coordsize="21600,21600" o:gfxdata="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d5b&#10;F9kAAAAJAQAADwAAAAAAAAABACAAAAAiAAAAZHJzL2Rvd25yZXYueG1sUEsBAhQAFAAAAAgAh07i&#10;QBYC0rjoAQAAtgMAAA4AAAAAAAAAAQAgAAAAKAEAAGRycy9lMm9Eb2MueG1sUEsFBgAAAAAGAAYA&#10;WQEAAIIFA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415925</wp:posOffset>
                </wp:positionH>
                <wp:positionV relativeFrom="paragraph">
                  <wp:posOffset>324485</wp:posOffset>
                </wp:positionV>
                <wp:extent cx="5224780" cy="3810"/>
                <wp:effectExtent l="0" t="0" r="0" b="0"/>
                <wp:wrapNone/>
                <wp:docPr id="21" name="直接连接符 110"/>
                <wp:cNvGraphicFramePr/>
                <a:graphic xmlns:a="http://schemas.openxmlformats.org/drawingml/2006/main">
                  <a:graphicData uri="http://schemas.microsoft.com/office/word/2010/wordprocessingShape">
                    <wps:wsp>
                      <wps:cNvCnPr/>
                      <wps:spPr>
                        <a:xfrm>
                          <a:off x="0" y="0"/>
                          <a:ext cx="5224780" cy="3810"/>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接连接符 110" o:spid="_x0000_s1026" o:spt="20" style="position:absolute;left:0pt;margin-left:32.75pt;margin-top:25.55pt;height:0.3pt;width:411.4pt;z-index:251669504;mso-width-relative:page;mso-height-relative:page;" filled="f" stroked="t" coordsize="21600,21600" o:gfxdata="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gogwNUA&#10;AAAIAQAADwAAAAAAAAABACAAAAAiAAAAZHJzL2Rvd25yZXYueG1sUEsBAhQAFAAAAAgAh07iQEKK&#10;m+bpAQAAvgMAAA4AAAAAAAAAAQAgAAAAJAEAAGRycy9lMm9Eb2MueG1sUEsFBgAAAAAGAAYAWQEA&#10;AH8FAAAAAA==&#10;">
                <v:fill on="f" focussize="0,0"/>
                <v:stroke weight="1pt" color="#000000" joinstyle="round" dashstyle="dash"/>
                <v:imagedata o:title=""/>
                <o:lock v:ext="edit" aspectratio="f"/>
              </v:line>
            </w:pict>
          </mc:Fallback>
        </mc:AlternateContent>
      </w:r>
    </w:p>
    <w:p>
      <w:pPr>
        <w:spacing w:line="600" w:lineRule="exact"/>
        <w:ind w:firstLine="420" w:firstLineChars="200"/>
        <w:rPr>
          <w:rFonts w:hint="default" w:ascii="Times New Roman" w:hAnsi="Times New Roman" w:eastAsia="方正仿宋简体" w:cs="Times New Roman"/>
          <w:color w:val="000000"/>
          <w:sz w:val="32"/>
          <w:szCs w:val="32"/>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28896" behindDoc="0" locked="0" layoutInCell="1" allowOverlap="1">
                <wp:simplePos x="0" y="0"/>
                <wp:positionH relativeFrom="column">
                  <wp:posOffset>787400</wp:posOffset>
                </wp:positionH>
                <wp:positionV relativeFrom="paragraph">
                  <wp:posOffset>78105</wp:posOffset>
                </wp:positionV>
                <wp:extent cx="4333240" cy="543560"/>
                <wp:effectExtent l="6350" t="6350" r="22860" b="21590"/>
                <wp:wrapNone/>
                <wp:docPr id="143" name="组合 1033"/>
                <wp:cNvGraphicFramePr/>
                <a:graphic xmlns:a="http://schemas.openxmlformats.org/drawingml/2006/main">
                  <a:graphicData uri="http://schemas.microsoft.com/office/word/2010/wordprocessingGroup">
                    <wpg:wgp>
                      <wpg:cNvGrpSpPr/>
                      <wpg:grpSpPr>
                        <a:xfrm>
                          <a:off x="0" y="0"/>
                          <a:ext cx="4333240" cy="543560"/>
                          <a:chOff x="0" y="0"/>
                          <a:chExt cx="6824" cy="856"/>
                        </a:xfrm>
                      </wpg:grpSpPr>
                      <wpg:grpSp>
                        <wpg:cNvPr id="133" name="组合 1034"/>
                        <wpg:cNvGrpSpPr/>
                        <wpg:grpSpPr>
                          <a:xfrm>
                            <a:off x="2466" y="106"/>
                            <a:ext cx="1516" cy="662"/>
                            <a:chOff x="0" y="0"/>
                            <a:chExt cx="1517" cy="662"/>
                          </a:xfrm>
                        </wpg:grpSpPr>
                        <wps:wsp>
                          <wps:cNvPr id="130" name="矩形 1035"/>
                          <wps:cNvSpPr/>
                          <wps:spPr>
                            <a:xfrm>
                              <a:off x="0" y="0"/>
                              <a:ext cx="29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8"/>
                                    <w:szCs w:val="8"/>
                                  </w:rPr>
                                </w:pPr>
                              </w:p>
                              <w:p>
                                <w:pPr>
                                  <w:spacing w:line="120" w:lineRule="exact"/>
                                  <w:jc w:val="center"/>
                                  <w:rPr>
                                    <w:sz w:val="11"/>
                                    <w:szCs w:val="11"/>
                                  </w:rPr>
                                </w:pPr>
                                <w:r>
                                  <w:rPr>
                                    <w:rFonts w:hint="eastAsia"/>
                                    <w:sz w:val="9"/>
                                    <w:szCs w:val="9"/>
                                  </w:rPr>
                                  <w:t>发展改革部门</w:t>
                                </w:r>
                              </w:p>
                            </w:txbxContent>
                          </wps:txbx>
                          <wps:bodyPr lIns="0" tIns="18034" rIns="0" bIns="18034" upright="1"/>
                        </wps:wsp>
                        <wps:wsp>
                          <wps:cNvPr id="131" name="矩形 1036"/>
                          <wps:cNvSpPr/>
                          <wps:spPr>
                            <a:xfrm>
                              <a:off x="294" y="0"/>
                              <a:ext cx="929"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132" name="矩形 1037"/>
                          <wps:cNvSpPr/>
                          <wps:spPr>
                            <a:xfrm>
                              <a:off x="1223" y="0"/>
                              <a:ext cx="29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3个工作日</w:t>
                                </w:r>
                              </w:p>
                              <w:p>
                                <w:pPr>
                                  <w:spacing w:line="120" w:lineRule="exact"/>
                                </w:pPr>
                              </w:p>
                            </w:txbxContent>
                          </wps:txbx>
                          <wps:bodyPr lIns="18034" tIns="18034" rIns="18034" bIns="18034" upright="1"/>
                        </wps:wsp>
                      </wpg:grpSp>
                      <wpg:grpSp>
                        <wpg:cNvPr id="137" name="组合 1038"/>
                        <wpg:cNvGrpSpPr/>
                        <wpg:grpSpPr>
                          <a:xfrm>
                            <a:off x="4547" y="105"/>
                            <a:ext cx="1847" cy="647"/>
                            <a:chOff x="0" y="0"/>
                            <a:chExt cx="1847" cy="647"/>
                          </a:xfrm>
                        </wpg:grpSpPr>
                        <wps:wsp>
                          <wps:cNvPr id="134" name="矩形 1039"/>
                          <wps:cNvSpPr/>
                          <wps:spPr>
                            <a:xfrm>
                              <a:off x="0" y="0"/>
                              <a:ext cx="376"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135" name="矩形 1040"/>
                          <wps:cNvSpPr/>
                          <wps:spPr>
                            <a:xfrm>
                              <a:off x="364" y="3"/>
                              <a:ext cx="1164"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60" w:lineRule="exact"/>
                                  <w:jc w:val="center"/>
                                  <w:rPr>
                                    <w:sz w:val="11"/>
                                    <w:szCs w:val="15"/>
                                  </w:rPr>
                                </w:pPr>
                                <w:r>
                                  <w:rPr>
                                    <w:rFonts w:hint="eastAsia"/>
                                    <w:sz w:val="11"/>
                                    <w:szCs w:val="15"/>
                                  </w:rPr>
                                  <w:t>选址意见书核发、用地预审</w:t>
                                </w:r>
                              </w:p>
                            </w:txbxContent>
                          </wps:txbx>
                          <wps:bodyPr lIns="18034" tIns="18034" rIns="18034" bIns="18034" upright="1"/>
                        </wps:wsp>
                        <wps:wsp>
                          <wps:cNvPr id="136" name="矩形 1041"/>
                          <wps:cNvSpPr/>
                          <wps:spPr>
                            <a:xfrm>
                              <a:off x="1525" y="3"/>
                              <a:ext cx="322"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grpSp>
                      <wpg:grpSp>
                        <wpg:cNvPr id="141" name="组合 1042"/>
                        <wpg:cNvGrpSpPr/>
                        <wpg:grpSpPr>
                          <a:xfrm>
                            <a:off x="206" y="114"/>
                            <a:ext cx="1767" cy="662"/>
                            <a:chOff x="-251" y="0"/>
                            <a:chExt cx="1768" cy="662"/>
                          </a:xfrm>
                        </wpg:grpSpPr>
                        <wps:wsp>
                          <wps:cNvPr id="138" name="矩形 1043"/>
                          <wps:cNvSpPr/>
                          <wps:spPr>
                            <a:xfrm>
                              <a:off x="-251" y="0"/>
                              <a:ext cx="81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8"/>
                                    <w:szCs w:val="8"/>
                                  </w:rPr>
                                </w:pPr>
                              </w:p>
                              <w:p>
                                <w:pPr>
                                  <w:spacing w:line="120" w:lineRule="exact"/>
                                  <w:jc w:val="center"/>
                                  <w:rPr>
                                    <w:rFonts w:hint="eastAsia"/>
                                    <w:sz w:val="9"/>
                                    <w:szCs w:val="9"/>
                                    <w:lang w:eastAsia="zh-CN"/>
                                  </w:rPr>
                                </w:pPr>
                                <w:r>
                                  <w:rPr>
                                    <w:rFonts w:hint="eastAsia"/>
                                    <w:sz w:val="9"/>
                                    <w:szCs w:val="9"/>
                                    <w:lang w:eastAsia="zh-CN"/>
                                  </w:rPr>
                                  <w:t>卫生健康部门（</w:t>
                                </w:r>
                              </w:p>
                              <w:p>
                                <w:pPr>
                                  <w:spacing w:line="120" w:lineRule="exact"/>
                                  <w:jc w:val="center"/>
                                  <w:rPr>
                                    <w:rFonts w:hint="default" w:eastAsia="宋体"/>
                                    <w:sz w:val="11"/>
                                    <w:szCs w:val="11"/>
                                    <w:lang w:val="en-US" w:eastAsia="zh-CN"/>
                                  </w:rPr>
                                </w:pPr>
                                <w:r>
                                  <w:rPr>
                                    <w:rFonts w:hint="eastAsia"/>
                                    <w:sz w:val="9"/>
                                    <w:szCs w:val="9"/>
                                    <w:lang w:val="en-US" w:eastAsia="zh-CN"/>
                                  </w:rPr>
                                  <w:t>中医药部门）</w:t>
                                </w:r>
                              </w:p>
                            </w:txbxContent>
                          </wps:txbx>
                          <wps:bodyPr lIns="0" tIns="18034" rIns="0" bIns="18034" upright="1"/>
                        </wps:wsp>
                        <wps:wsp>
                          <wps:cNvPr id="139" name="矩形 1044"/>
                          <wps:cNvSpPr/>
                          <wps:spPr>
                            <a:xfrm>
                              <a:off x="543" y="0"/>
                              <a:ext cx="6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p>
                              <w:p>
                                <w:pPr>
                                  <w:spacing w:line="0" w:lineRule="atLeast"/>
                                  <w:jc w:val="center"/>
                                  <w:rPr>
                                    <w:rFonts w:hint="eastAsia"/>
                                    <w:sz w:val="11"/>
                                    <w:szCs w:val="11"/>
                                    <w:lang w:eastAsia="zh-CN"/>
                                  </w:rPr>
                                </w:pPr>
                                <w:r>
                                  <w:rPr>
                                    <w:rFonts w:hint="eastAsia"/>
                                    <w:sz w:val="11"/>
                                    <w:szCs w:val="11"/>
                                    <w:lang w:eastAsia="zh-CN"/>
                                  </w:rPr>
                                  <w:t>医疗机构</w:t>
                                </w:r>
                              </w:p>
                              <w:p>
                                <w:pPr>
                                  <w:spacing w:line="0" w:lineRule="atLeast"/>
                                  <w:jc w:val="center"/>
                                  <w:rPr>
                                    <w:rFonts w:hint="eastAsia" w:eastAsia="宋体"/>
                                    <w:sz w:val="11"/>
                                    <w:szCs w:val="11"/>
                                    <w:lang w:eastAsia="zh-CN"/>
                                  </w:rPr>
                                </w:pPr>
                                <w:r>
                                  <w:rPr>
                                    <w:rFonts w:hint="eastAsia"/>
                                    <w:sz w:val="11"/>
                                    <w:szCs w:val="11"/>
                                    <w:lang w:eastAsia="zh-CN"/>
                                  </w:rPr>
                                  <w:t>设置审批</w:t>
                                </w:r>
                              </w:p>
                            </w:txbxContent>
                          </wps:txbx>
                          <wps:bodyPr lIns="10795" tIns="18034" rIns="10795" bIns="18034" upright="1"/>
                        </wps:wsp>
                        <wps:wsp>
                          <wps:cNvPr id="140" name="矩形 1045"/>
                          <wps:cNvSpPr/>
                          <wps:spPr>
                            <a:xfrm>
                              <a:off x="1223" y="0"/>
                              <a:ext cx="29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15</w:t>
                                </w:r>
                                <w:r>
                                  <w:rPr>
                                    <w:rFonts w:hint="eastAsia"/>
                                    <w:sz w:val="11"/>
                                    <w:szCs w:val="11"/>
                                  </w:rPr>
                                  <w:t>个工作日</w:t>
                                </w:r>
                              </w:p>
                              <w:p>
                                <w:pPr>
                                  <w:spacing w:line="120" w:lineRule="exact"/>
                                </w:pPr>
                              </w:p>
                            </w:txbxContent>
                          </wps:txbx>
                          <wps:bodyPr lIns="18034" tIns="18034" rIns="18034" bIns="18034" upright="1"/>
                        </wps:wsp>
                      </wpg:grpSp>
                      <wps:wsp>
                        <wps:cNvPr id="142" name="矩形 1046"/>
                        <wps:cNvSpPr/>
                        <wps:spPr>
                          <a:xfrm>
                            <a:off x="0" y="0"/>
                            <a:ext cx="6824" cy="85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033" o:spid="_x0000_s1026" o:spt="203" style="position:absolute;left:0pt;margin-left:62pt;margin-top:6.15pt;height:42.8pt;width:341.2pt;z-index:251728896;mso-width-relative:page;mso-height-relative:page;" coordsize="6824,856" o:gfxdata="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">
                <o:lock v:ext="edit" aspectratio="f"/>
                <v:group id="组合 1034" o:spid="_x0000_s1026" o:spt="203" style="position:absolute;left:2466;top:106;height:662;width:1516;" coordsize="1517,662"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rect id="矩形 1035" o:spid="_x0000_s1026" o:spt="1" style="position:absolute;left:0;top:0;height:662;width:294;" fillcolor="#FFFFFF" filled="t" stroked="t" coordsize="21600,21600" o:gfxdata="UEsDBAoAAAAAAIdO4kAAAAAAAAAAAAAAAAAEAAAAZHJzL1BLAwQUAAAACACHTuJAZQmie7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wV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Jon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rFonts w:hint="eastAsia"/>
                              <w:sz w:val="8"/>
                              <w:szCs w:val="8"/>
                            </w:rPr>
                          </w:pPr>
                        </w:p>
                        <w:p>
                          <w:pPr>
                            <w:spacing w:line="120" w:lineRule="exact"/>
                            <w:jc w:val="center"/>
                            <w:rPr>
                              <w:sz w:val="11"/>
                              <w:szCs w:val="11"/>
                            </w:rPr>
                          </w:pPr>
                          <w:r>
                            <w:rPr>
                              <w:rFonts w:hint="eastAsia"/>
                              <w:sz w:val="9"/>
                              <w:szCs w:val="9"/>
                            </w:rPr>
                            <w:t>发展改革部门</w:t>
                          </w:r>
                        </w:p>
                      </w:txbxContent>
                    </v:textbox>
                  </v:rect>
                  <v:rect id="矩形 1036" o:spid="_x0000_s1026" o:spt="1" style="position:absolute;left:294;top:0;height:662;width:929;" fillcolor="#FFFFFF" filled="t" stroked="t" coordsize="21600,21600" o:gfxdata="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TPai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85pt,1.42pt,0.85pt,1.42pt">
                      <w:txbxContent>
                        <w:p>
                          <w:pPr>
                            <w:spacing w:line="0" w:lineRule="atLeast"/>
                            <w:jc w:val="center"/>
                            <w:rPr>
                              <w:rFonts w:hint="eastAsia"/>
                              <w:sz w:val="11"/>
                              <w:szCs w:val="11"/>
                            </w:rPr>
                          </w:pPr>
                        </w:p>
                        <w:p>
                          <w:pPr>
                            <w:spacing w:line="0" w:lineRule="atLeast"/>
                            <w:jc w:val="center"/>
                            <w:rPr>
                              <w:sz w:val="11"/>
                              <w:szCs w:val="11"/>
                            </w:rPr>
                          </w:pPr>
                          <w:r>
                            <w:rPr>
                              <w:rFonts w:hint="eastAsia"/>
                              <w:sz w:val="11"/>
                              <w:szCs w:val="11"/>
                            </w:rPr>
                            <w:t>项目备案</w:t>
                          </w:r>
                        </w:p>
                      </w:txbxContent>
                    </v:textbox>
                  </v:rect>
                  <v:rect id="矩形 1037" o:spid="_x0000_s1026" o:spt="1" style="position:absolute;left:1223;top:0;height:662;width:294;" fillcolor="#FFFFFF" filled="t" stroked="t" coordsize="21600,21600" o:gfxdata="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xjD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3个工作日</w:t>
                          </w:r>
                        </w:p>
                        <w:p>
                          <w:pPr>
                            <w:spacing w:line="120" w:lineRule="exact"/>
                          </w:pPr>
                        </w:p>
                      </w:txbxContent>
                    </v:textbox>
                  </v:rect>
                </v:group>
                <v:group id="组合 1038" o:spid="_x0000_s1026" o:spt="203" style="position:absolute;left:4547;top:105;height:647;width:1847;" coordsize="1847,647"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rect id="矩形 1039" o:spid="_x0000_s1026" o:spt="1" style="position:absolute;left:0;top:0;height:644;width:376;" fillcolor="#FFFFFF" filled="t" stroked="t" coordsize="21600,21600" o:gfxdata="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SV7i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040" o:spid="_x0000_s1026" o:spt="1" style="position:absolute;left:364;top:3;height:644;width:1164;" fillcolor="#FFFFFF" filled="t" stroked="t" coordsize="21600,21600" o:gfxdata="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Bft5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beforeLines="20" w:line="160" w:lineRule="exact"/>
                            <w:jc w:val="center"/>
                            <w:rPr>
                              <w:sz w:val="11"/>
                              <w:szCs w:val="15"/>
                            </w:rPr>
                          </w:pPr>
                          <w:r>
                            <w:rPr>
                              <w:rFonts w:hint="eastAsia"/>
                              <w:sz w:val="11"/>
                              <w:szCs w:val="15"/>
                            </w:rPr>
                            <w:t>选址意见书核发、用地预审</w:t>
                          </w:r>
                        </w:p>
                      </w:txbxContent>
                    </v:textbox>
                  </v:rect>
                  <v:rect id="矩形 1041" o:spid="_x0000_s1026" o:spt="1" style="position:absolute;left:1525;top:3;height:644;width:322;" fillcolor="#FFFFFF" filled="t" stroked="t" coordsize="21600,21600" o:gfxdata="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12UO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v:group id="组合 1042" o:spid="_x0000_s1026" o:spt="203" style="position:absolute;left:206;top:114;height:662;width:1767;" coordorigin="-251,0" coordsize="1768,662" o:gfxdata="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0vIGKvAAAANwAAAAPAAAAAAAAAAEAIAAAACIAAABkcnMvZG93bnJldi54bWxQ&#10;SwECFAAUAAAACACHTuJAMy8FnjsAAAA5AAAAFQAAAAAAAAABACAAAAALAQAAZHJzL2dyb3Vwc2hh&#10;cGV4bWwueG1sUEsFBgAAAAAGAAYAYAEAAMgDAAAAAA==&#10;">
                  <o:lock v:ext="edit" aspectratio="f"/>
                  <v:rect id="矩形 1043" o:spid="_x0000_s1026" o:spt="1" style="position:absolute;left:-251;top:0;height:662;width:810;" fillcolor="#FFFFFF" filled="t" stroked="t" coordsize="21600,21600" o:gfxdata="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n2/&#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rFonts w:hint="eastAsia"/>
                              <w:sz w:val="8"/>
                              <w:szCs w:val="8"/>
                            </w:rPr>
                          </w:pPr>
                        </w:p>
                        <w:p>
                          <w:pPr>
                            <w:spacing w:line="120" w:lineRule="exact"/>
                            <w:jc w:val="center"/>
                            <w:rPr>
                              <w:rFonts w:hint="eastAsia"/>
                              <w:sz w:val="9"/>
                              <w:szCs w:val="9"/>
                              <w:lang w:eastAsia="zh-CN"/>
                            </w:rPr>
                          </w:pPr>
                          <w:r>
                            <w:rPr>
                              <w:rFonts w:hint="eastAsia"/>
                              <w:sz w:val="9"/>
                              <w:szCs w:val="9"/>
                              <w:lang w:eastAsia="zh-CN"/>
                            </w:rPr>
                            <w:t>卫生健康部门（</w:t>
                          </w:r>
                        </w:p>
                        <w:p>
                          <w:pPr>
                            <w:spacing w:line="120" w:lineRule="exact"/>
                            <w:jc w:val="center"/>
                            <w:rPr>
                              <w:rFonts w:hint="default" w:eastAsia="宋体"/>
                              <w:sz w:val="11"/>
                              <w:szCs w:val="11"/>
                              <w:lang w:val="en-US" w:eastAsia="zh-CN"/>
                            </w:rPr>
                          </w:pPr>
                          <w:r>
                            <w:rPr>
                              <w:rFonts w:hint="eastAsia"/>
                              <w:sz w:val="9"/>
                              <w:szCs w:val="9"/>
                              <w:lang w:val="en-US" w:eastAsia="zh-CN"/>
                            </w:rPr>
                            <w:t>中医药部门）</w:t>
                          </w:r>
                        </w:p>
                      </w:txbxContent>
                    </v:textbox>
                  </v:rect>
                  <v:rect id="矩形 1044" o:spid="_x0000_s1026" o:spt="1" style="position:absolute;left:543;top:0;height:662;width:680;" fillcolor="#FFFFFF" filled="t" stroked="t" coordsize="21600,21600" o:gfxdata="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ZTGu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center"/>
                            <w:rPr>
                              <w:rFonts w:hint="eastAsia"/>
                              <w:sz w:val="11"/>
                              <w:szCs w:val="11"/>
                            </w:rPr>
                          </w:pPr>
                        </w:p>
                        <w:p>
                          <w:pPr>
                            <w:spacing w:line="0" w:lineRule="atLeast"/>
                            <w:jc w:val="center"/>
                            <w:rPr>
                              <w:rFonts w:hint="eastAsia"/>
                              <w:sz w:val="11"/>
                              <w:szCs w:val="11"/>
                              <w:lang w:eastAsia="zh-CN"/>
                            </w:rPr>
                          </w:pPr>
                          <w:r>
                            <w:rPr>
                              <w:rFonts w:hint="eastAsia"/>
                              <w:sz w:val="11"/>
                              <w:szCs w:val="11"/>
                              <w:lang w:eastAsia="zh-CN"/>
                            </w:rPr>
                            <w:t>医疗机构</w:t>
                          </w:r>
                        </w:p>
                        <w:p>
                          <w:pPr>
                            <w:spacing w:line="0" w:lineRule="atLeast"/>
                            <w:jc w:val="center"/>
                            <w:rPr>
                              <w:rFonts w:hint="eastAsia" w:eastAsia="宋体"/>
                              <w:sz w:val="11"/>
                              <w:szCs w:val="11"/>
                              <w:lang w:eastAsia="zh-CN"/>
                            </w:rPr>
                          </w:pPr>
                          <w:r>
                            <w:rPr>
                              <w:rFonts w:hint="eastAsia"/>
                              <w:sz w:val="11"/>
                              <w:szCs w:val="11"/>
                              <w:lang w:eastAsia="zh-CN"/>
                            </w:rPr>
                            <w:t>设置审批</w:t>
                          </w:r>
                        </w:p>
                      </w:txbxContent>
                    </v:textbox>
                  </v:rect>
                  <v:rect id="矩形 1045" o:spid="_x0000_s1026" o:spt="1" style="position:absolute;left:1223;top:0;height:662;width:294;" fillcolor="#FFFFFF" filled="t" stroked="t" coordsize="21600,21600" o:gfxdata="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0K5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15</w:t>
                          </w:r>
                          <w:r>
                            <w:rPr>
                              <w:rFonts w:hint="eastAsia"/>
                              <w:sz w:val="11"/>
                              <w:szCs w:val="11"/>
                            </w:rPr>
                            <w:t>个工作日</w:t>
                          </w:r>
                        </w:p>
                        <w:p>
                          <w:pPr>
                            <w:spacing w:line="120" w:lineRule="exact"/>
                          </w:pPr>
                        </w:p>
                      </w:txbxContent>
                    </v:textbox>
                  </v:rect>
                </v:group>
                <v:rect id="矩形 1046" o:spid="_x0000_s1026" o:spt="1" style="position:absolute;left:0;top:0;height:856;width:6824;" filled="f" stroked="t" coordsize="21600,21600" o:gfxdata="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HqX/ugAAANw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group>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402590</wp:posOffset>
                </wp:positionH>
                <wp:positionV relativeFrom="paragraph">
                  <wp:posOffset>83185</wp:posOffset>
                </wp:positionV>
                <wp:extent cx="246380" cy="1141730"/>
                <wp:effectExtent l="4445" t="4445" r="15875" b="15875"/>
                <wp:wrapNone/>
                <wp:docPr id="12" name="文本框 125"/>
                <wp:cNvGraphicFramePr/>
                <a:graphic xmlns:a="http://schemas.openxmlformats.org/drawingml/2006/main">
                  <a:graphicData uri="http://schemas.microsoft.com/office/word/2010/wordprocessingShape">
                    <wps:wsp>
                      <wps:cNvSpPr/>
                      <wps:spPr>
                        <a:xfrm>
                          <a:off x="0" y="0"/>
                          <a:ext cx="246380" cy="11417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50"/>
                              <w:jc w:val="center"/>
                            </w:pPr>
                            <w:r>
                              <w:rPr>
                                <w:rFonts w:hint="eastAsia"/>
                              </w:rPr>
                              <w:t>立项阶段</w:t>
                            </w:r>
                          </w:p>
                        </w:txbxContent>
                      </wps:txbx>
                      <wps:bodyPr lIns="18034" tIns="18034" rIns="18034" bIns="18034" upright="1"/>
                    </wps:wsp>
                  </a:graphicData>
                </a:graphic>
              </wp:anchor>
            </w:drawing>
          </mc:Choice>
          <mc:Fallback>
            <w:pict>
              <v:rect id="文本框 125" o:spid="_x0000_s1026" o:spt="1" style="position:absolute;left:0pt;margin-left:31.7pt;margin-top:6.55pt;height:89.9pt;width:19.4pt;z-index:251663360;mso-width-relative:page;mso-height-relative:page;" fillcolor="#FFFFFF" filled="t" stroked="t" coordsize="21600,21600" o:gfxdata="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iqK6HYAAAACQEAAA8AAAAAAAAAAQAg&#10;AAAAIgAAAGRycy9kb3ducmV2LnhtbFBLAQIUABQAAAAIAIdO4kDznzBQDgIAADcEAAAOAAAAAAAA&#10;AAEAIAAAACcBAABkcnMvZTJvRG9jLnhtbFBLBQYAAAAABgAGAFkBAACnBQAAAAA=&#10;">
                <v:fill on="t" focussize="0,0"/>
                <v:stroke weight="0.5pt" color="#000000" joinstyle="miter"/>
                <v:imagedata o:title=""/>
                <o:lock v:ext="edit" aspectratio="f"/>
                <v:textbox inset="1.42pt,1.42pt,1.42pt,1.42pt">
                  <w:txbxContent>
                    <w:p>
                      <w:pPr>
                        <w:spacing w:beforeLines="50"/>
                        <w:jc w:val="center"/>
                      </w:pPr>
                      <w:r>
                        <w:rPr>
                          <w:rFonts w:hint="eastAsia"/>
                        </w:rPr>
                        <w:t>立项阶段</w:t>
                      </w:r>
                    </w:p>
                  </w:txbxContent>
                </v:textbox>
              </v:rect>
            </w:pict>
          </mc:Fallback>
        </mc:AlternateContent>
      </w:r>
    </w:p>
    <w:p>
      <w:pPr>
        <w:spacing w:line="600" w:lineRule="exact"/>
        <w:ind w:firstLine="420" w:firstLineChars="200"/>
        <w:rPr>
          <w:rFonts w:hint="default" w:ascii="Times New Roman" w:hAnsi="Times New Roman" w:eastAsia="方正仿宋简体" w:cs="Times New Roman"/>
          <w:color w:val="000000"/>
          <w:sz w:val="32"/>
          <w:szCs w:val="32"/>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1489075</wp:posOffset>
                </wp:positionH>
                <wp:positionV relativeFrom="paragraph">
                  <wp:posOffset>254000</wp:posOffset>
                </wp:positionV>
                <wp:extent cx="1270" cy="181610"/>
                <wp:effectExtent l="24765" t="0" r="31115" b="8890"/>
                <wp:wrapNone/>
                <wp:docPr id="19" name="直线 26"/>
                <wp:cNvGraphicFramePr/>
                <a:graphic xmlns:a="http://schemas.openxmlformats.org/drawingml/2006/main">
                  <a:graphicData uri="http://schemas.microsoft.com/office/word/2010/wordprocessingShape">
                    <wps:wsp>
                      <wps:cNvCnPr/>
                      <wps:spPr>
                        <a:xfrm>
                          <a:off x="0" y="0"/>
                          <a:ext cx="1270" cy="18161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26" o:spid="_x0000_s1026" o:spt="20" style="position:absolute;left:0pt;margin-left:117.25pt;margin-top:20pt;height:14.3pt;width:0.1pt;z-index:251667456;mso-width-relative:page;mso-height-relative:page;" filled="f" stroked="t" coordsize="21600,21600" o:gfxdata="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iZrzrZ&#10;AAAACQEAAA8AAAAAAAAAAQAgAAAAIgAAAGRycy9kb3ducmV2LnhtbFBLAQIUABQAAAAIAIdO4kBU&#10;kCRc5gEAALUDAAAOAAAAAAAAAAEAIAAAACgBAABkcnMvZTJvRG9jLnhtbFBLBQYAAAAABgAGAFkB&#10;AACABQAAAAA=&#10;">
                <v:fill on="f" focussize="0,0"/>
                <v:stroke color="#000000" joinstyle="round" endarrow="block" endarrowwidth="narrow" endarrowlength="short"/>
                <v:imagedata o:title=""/>
                <o:lock v:ext="edit" aspectratio="f"/>
              </v:line>
            </w:pict>
          </mc:Fallback>
        </mc:AlternateContent>
      </w:r>
    </w:p>
    <w:p>
      <w:pPr>
        <w:spacing w:line="600" w:lineRule="exact"/>
        <w:ind w:firstLine="420" w:firstLineChars="200"/>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75648" behindDoc="0" locked="0" layoutInCell="1" allowOverlap="1">
                <wp:simplePos x="0" y="0"/>
                <wp:positionH relativeFrom="column">
                  <wp:posOffset>1154430</wp:posOffset>
                </wp:positionH>
                <wp:positionV relativeFrom="paragraph">
                  <wp:posOffset>71120</wp:posOffset>
                </wp:positionV>
                <wp:extent cx="723900" cy="420370"/>
                <wp:effectExtent l="4445" t="5080" r="14605" b="12700"/>
                <wp:wrapNone/>
                <wp:docPr id="33" name="组合 1049"/>
                <wp:cNvGraphicFramePr/>
                <a:graphic xmlns:a="http://schemas.openxmlformats.org/drawingml/2006/main">
                  <a:graphicData uri="http://schemas.microsoft.com/office/word/2010/wordprocessingGroup">
                    <wpg:wgp>
                      <wpg:cNvGrpSpPr/>
                      <wpg:grpSpPr>
                        <a:xfrm>
                          <a:off x="0" y="0"/>
                          <a:ext cx="723900" cy="420370"/>
                          <a:chOff x="0" y="0"/>
                          <a:chExt cx="1140" cy="662"/>
                        </a:xfrm>
                      </wpg:grpSpPr>
                      <wps:wsp>
                        <wps:cNvPr id="30" name="矩形 1050"/>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31" name="矩形 1051"/>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建设用地</w:t>
                              </w:r>
                            </w:p>
                            <w:p>
                              <w:pPr>
                                <w:spacing w:line="120" w:lineRule="exact"/>
                                <w:jc w:val="center"/>
                                <w:rPr>
                                  <w:rFonts w:hint="eastAsia"/>
                                  <w:sz w:val="10"/>
                                  <w:szCs w:val="13"/>
                                </w:rPr>
                              </w:pPr>
                              <w:r>
                                <w:rPr>
                                  <w:rFonts w:hint="eastAsia"/>
                                  <w:sz w:val="10"/>
                                  <w:szCs w:val="13"/>
                                </w:rPr>
                                <w:t>规划许可</w:t>
                              </w:r>
                            </w:p>
                          </w:txbxContent>
                        </wps:txbx>
                        <wps:bodyPr lIns="18034" tIns="18034" rIns="18034" bIns="18034" upright="1"/>
                      </wps:wsp>
                      <wps:wsp>
                        <wps:cNvPr id="32" name="矩形 1052"/>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rPr>
                                <w:t>1</w:t>
                              </w:r>
                              <w:r>
                                <w:rPr>
                                  <w:sz w:val="11"/>
                                  <w:szCs w:val="11"/>
                                </w:rPr>
                                <w:t>0</w:t>
                              </w:r>
                              <w:r>
                                <w:rPr>
                                  <w:rFonts w:hint="eastAsia"/>
                                  <w:sz w:val="11"/>
                                  <w:szCs w:val="11"/>
                                </w:rPr>
                                <w:t>个工作日</w:t>
                              </w:r>
                            </w:p>
                          </w:txbxContent>
                        </wps:txbx>
                        <wps:bodyPr lIns="10795" tIns="18034" rIns="10795" bIns="18034" upright="1"/>
                      </wps:wsp>
                    </wpg:wgp>
                  </a:graphicData>
                </a:graphic>
              </wp:anchor>
            </w:drawing>
          </mc:Choice>
          <mc:Fallback>
            <w:pict>
              <v:group id="组合 1049" o:spid="_x0000_s1026" o:spt="203" style="position:absolute;left:0pt;margin-left:90.9pt;margin-top:5.6pt;height:33.1pt;width:57pt;z-index:251675648;mso-width-relative:page;mso-height-relative:page;" coordsize="1140,662" o:gfxdata="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CaA3K2QAAAAkBAAAPAAAA&#10;AAAAAAEAIAAAACIAAABkcnMvZG93bnJldi54bWxQSwECFAAUAAAACACHTuJAgyxHEb8CAACaCgAA&#10;DgAAAAAAAAABACAAAAAoAQAAZHJzL2Uyb0RvYy54bWxQSwUGAAAAAAYABgBZAQAAWQYAAAAA&#10;">
                <o:lock v:ext="edit" aspectratio="f"/>
                <v:rect id="矩形 1050" o:spid="_x0000_s1026" o:spt="1" style="position:absolute;left:0;top:0;height:662;width:280;" fillcolor="#FFFFFF" filled="t" stroked="t" coordsize="21600,21600" o:gfxdata="UEsDBAoAAAAAAIdO4kAAAAAAAAAAAAAAAAAEAAAAZHJzL1BLAwQUAAAACACHTuJApiZEcroAAADb&#10;AAAADwAAAGRycy9kb3ducmV2LnhtbEVPTWvCQBC9F/wPywheim5iod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JkR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051" o:spid="_x0000_s1026" o:spt="1" style="position:absolute;left:280;top:0;height:662;width:653;" fillcolor="#FFFFFF" filled="t" stroked="t" coordsize="21600,21600" o:gfxdata="UEsDBAoAAAAAAIdO4kAAAAAAAAAAAAAAAAAEAAAAZHJzL1BLAwQUAAAACACHTuJAyWrh6b0AAADb&#10;AAAADwAAAGRycy9kb3ducmV2LnhtbEWPQWvCQBSE7wX/w/IEL6VuYqF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uH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建设用地</w:t>
                        </w:r>
                      </w:p>
                      <w:p>
                        <w:pPr>
                          <w:spacing w:line="120" w:lineRule="exact"/>
                          <w:jc w:val="center"/>
                          <w:rPr>
                            <w:rFonts w:hint="eastAsia"/>
                            <w:sz w:val="10"/>
                            <w:szCs w:val="13"/>
                          </w:rPr>
                        </w:pPr>
                        <w:r>
                          <w:rPr>
                            <w:rFonts w:hint="eastAsia"/>
                            <w:sz w:val="10"/>
                            <w:szCs w:val="13"/>
                          </w:rPr>
                          <w:t>规划许可</w:t>
                        </w:r>
                      </w:p>
                    </w:txbxContent>
                  </v:textbox>
                </v:rect>
                <v:rect id="矩形 1052" o:spid="_x0000_s1026" o:spt="1" style="position:absolute;left:933;top:0;height:662;width:207;" fillcolor="#FFFFFF" filled="t" stroked="t" coordsize="21600,21600" o:gfxdata="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ddT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rPr>
                          <w:t>1</w:t>
                        </w:r>
                        <w:r>
                          <w:rPr>
                            <w:sz w:val="11"/>
                            <w:szCs w:val="11"/>
                          </w:rPr>
                          <w:t>0</w:t>
                        </w:r>
                        <w:r>
                          <w:rPr>
                            <w:rFonts w:hint="eastAsia"/>
                            <w:sz w:val="11"/>
                            <w:szCs w:val="11"/>
                          </w:rPr>
                          <w:t>个工作日</w:t>
                        </w:r>
                      </w:p>
                    </w:txbxContent>
                  </v:textbox>
                </v:rect>
              </v:group>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31968" behindDoc="0" locked="0" layoutInCell="1" allowOverlap="1">
                <wp:simplePos x="0" y="0"/>
                <wp:positionH relativeFrom="column">
                  <wp:posOffset>2534285</wp:posOffset>
                </wp:positionH>
                <wp:positionV relativeFrom="paragraph">
                  <wp:posOffset>283210</wp:posOffset>
                </wp:positionV>
                <wp:extent cx="701040" cy="420370"/>
                <wp:effectExtent l="5080" t="5080" r="17780" b="12700"/>
                <wp:wrapNone/>
                <wp:docPr id="158" name="组合 1053"/>
                <wp:cNvGraphicFramePr/>
                <a:graphic xmlns:a="http://schemas.openxmlformats.org/drawingml/2006/main">
                  <a:graphicData uri="http://schemas.microsoft.com/office/word/2010/wordprocessingGroup">
                    <wpg:wgp>
                      <wpg:cNvGrpSpPr/>
                      <wpg:grpSpPr>
                        <a:xfrm>
                          <a:off x="0" y="0"/>
                          <a:ext cx="701040" cy="420370"/>
                          <a:chOff x="0" y="0"/>
                          <a:chExt cx="1104" cy="662"/>
                        </a:xfrm>
                      </wpg:grpSpPr>
                      <wps:wsp>
                        <wps:cNvPr id="155" name="矩形 1054"/>
                        <wps:cNvSpPr/>
                        <wps:spPr>
                          <a:xfrm>
                            <a:off x="0" y="0"/>
                            <a:ext cx="27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156" name="矩形 1055"/>
                        <wps:cNvSpPr/>
                        <wps:spPr>
                          <a:xfrm>
                            <a:off x="243" y="0"/>
                            <a:ext cx="63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60" w:lineRule="exact"/>
                                <w:jc w:val="center"/>
                                <w:rPr>
                                  <w:rFonts w:hint="eastAsia"/>
                                  <w:sz w:val="13"/>
                                  <w:szCs w:val="13"/>
                                  <w:lang w:eastAsia="zh-CN"/>
                                </w:rPr>
                              </w:pPr>
                              <w:r>
                                <w:rPr>
                                  <w:rFonts w:hint="eastAsia"/>
                                  <w:sz w:val="13"/>
                                  <w:szCs w:val="13"/>
                                  <w:lang w:eastAsia="zh-CN"/>
                                </w:rPr>
                                <w:t>用地</w:t>
                              </w:r>
                            </w:p>
                            <w:p>
                              <w:pPr>
                                <w:spacing w:line="160" w:lineRule="exact"/>
                                <w:jc w:val="center"/>
                                <w:rPr>
                                  <w:rFonts w:hint="eastAsia"/>
                                  <w:sz w:val="10"/>
                                  <w:szCs w:val="13"/>
                                  <w:lang w:eastAsia="zh-CN"/>
                                </w:rPr>
                              </w:pPr>
                              <w:r>
                                <w:rPr>
                                  <w:rFonts w:hint="eastAsia"/>
                                  <w:sz w:val="13"/>
                                  <w:szCs w:val="13"/>
                                  <w:lang w:eastAsia="zh-CN"/>
                                </w:rPr>
                                <w:t>审批</w:t>
                              </w:r>
                            </w:p>
                          </w:txbxContent>
                        </wps:txbx>
                        <wps:bodyPr lIns="18034" tIns="18034" rIns="18034" bIns="18034" upright="1"/>
                      </wps:wsp>
                      <wps:wsp>
                        <wps:cNvPr id="157" name="矩形 1056"/>
                        <wps:cNvSpPr/>
                        <wps:spPr>
                          <a:xfrm>
                            <a:off x="862" y="0"/>
                            <a:ext cx="24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w:t>
                              </w:r>
                              <w:r>
                                <w:rPr>
                                  <w:sz w:val="11"/>
                                  <w:szCs w:val="11"/>
                                </w:rPr>
                                <w:t>0</w:t>
                              </w:r>
                              <w:r>
                                <w:rPr>
                                  <w:rFonts w:hint="eastAsia"/>
                                  <w:sz w:val="11"/>
                                  <w:szCs w:val="11"/>
                                </w:rPr>
                                <w:t>个工作日</w:t>
                              </w:r>
                            </w:p>
                          </w:txbxContent>
                        </wps:txbx>
                        <wps:bodyPr lIns="18034" tIns="18034" rIns="18034" bIns="18034" upright="1"/>
                      </wps:wsp>
                    </wpg:wgp>
                  </a:graphicData>
                </a:graphic>
              </wp:anchor>
            </w:drawing>
          </mc:Choice>
          <mc:Fallback>
            <w:pict>
              <v:group id="组合 1053" o:spid="_x0000_s1026" o:spt="203" style="position:absolute;left:0pt;margin-left:199.55pt;margin-top:22.3pt;height:33.1pt;width:55.2pt;z-index:251731968;mso-width-relative:page;mso-height-relative:page;" coordsize="1104,662" o:gfxdata="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&#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DmGLYY2gAAAAoBAAAPAAAAAAAAAAEAIAAAACIAAABk&#10;cnMvZG93bnJldi54bWxQSwECFAAUAAAACACHTuJAz8qbFq8CAACeCgAADgAAAAAAAAABACAAAAAp&#10;AQAAZHJzL2Uyb0RvYy54bWxQSwUGAAAAAAYABgBZAQAASgYAAAAA&#10;">
                <o:lock v:ext="edit" aspectratio="f"/>
                <v:rect id="矩形 1054" o:spid="_x0000_s1026" o:spt="1" style="position:absolute;left:0;top:0;height:662;width:274;" fillcolor="#FFFFFF" filled="t" stroked="t" coordsize="21600,21600" o:gfxdata="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h7Z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055" o:spid="_x0000_s1026" o:spt="1" style="position:absolute;left:243;top:0;height:662;width:635;" fillcolor="#FFFFFF" filled="t" stroked="t" coordsize="21600,21600" o:gfxdata="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ICu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60" w:lineRule="exact"/>
                          <w:jc w:val="center"/>
                          <w:rPr>
                            <w:rFonts w:hint="eastAsia"/>
                            <w:sz w:val="13"/>
                            <w:szCs w:val="13"/>
                            <w:lang w:eastAsia="zh-CN"/>
                          </w:rPr>
                        </w:pPr>
                        <w:r>
                          <w:rPr>
                            <w:rFonts w:hint="eastAsia"/>
                            <w:sz w:val="13"/>
                            <w:szCs w:val="13"/>
                            <w:lang w:eastAsia="zh-CN"/>
                          </w:rPr>
                          <w:t>用地</w:t>
                        </w:r>
                      </w:p>
                      <w:p>
                        <w:pPr>
                          <w:spacing w:line="160" w:lineRule="exact"/>
                          <w:jc w:val="center"/>
                          <w:rPr>
                            <w:rFonts w:hint="eastAsia"/>
                            <w:sz w:val="10"/>
                            <w:szCs w:val="13"/>
                            <w:lang w:eastAsia="zh-CN"/>
                          </w:rPr>
                        </w:pPr>
                        <w:r>
                          <w:rPr>
                            <w:rFonts w:hint="eastAsia"/>
                            <w:sz w:val="13"/>
                            <w:szCs w:val="13"/>
                            <w:lang w:eastAsia="zh-CN"/>
                          </w:rPr>
                          <w:t>审批</w:t>
                        </w:r>
                      </w:p>
                    </w:txbxContent>
                  </v:textbox>
                </v:rect>
                <v:rect id="矩形 1056" o:spid="_x0000_s1026" o:spt="1" style="position:absolute;left:862;top:0;height:662;width:242;" fillcolor="#FFFFFF" filled="t" stroked="t" coordsize="21600,21600" o:gfxdata="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RCU1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w:t>
                        </w:r>
                        <w:r>
                          <w:rPr>
                            <w:sz w:val="11"/>
                            <w:szCs w:val="11"/>
                          </w:rPr>
                          <w:t>0</w:t>
                        </w:r>
                        <w:r>
                          <w:rPr>
                            <w:rFonts w:hint="eastAsia"/>
                            <w:sz w:val="11"/>
                            <w:szCs w:val="11"/>
                          </w:rPr>
                          <w:t>个工作日</w:t>
                        </w:r>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25824" behindDoc="0" locked="0" layoutInCell="1" allowOverlap="1">
                <wp:simplePos x="0" y="0"/>
                <wp:positionH relativeFrom="column">
                  <wp:posOffset>3662680</wp:posOffset>
                </wp:positionH>
                <wp:positionV relativeFrom="paragraph">
                  <wp:posOffset>304165</wp:posOffset>
                </wp:positionV>
                <wp:extent cx="788670" cy="1195070"/>
                <wp:effectExtent l="6350" t="6350" r="24130" b="17780"/>
                <wp:wrapNone/>
                <wp:docPr id="127" name="组合 1057"/>
                <wp:cNvGraphicFramePr/>
                <a:graphic xmlns:a="http://schemas.openxmlformats.org/drawingml/2006/main">
                  <a:graphicData uri="http://schemas.microsoft.com/office/word/2010/wordprocessingGroup">
                    <wpg:wgp>
                      <wpg:cNvGrpSpPr/>
                      <wpg:grpSpPr>
                        <a:xfrm>
                          <a:off x="0" y="0"/>
                          <a:ext cx="788670" cy="1195070"/>
                          <a:chOff x="0" y="0"/>
                          <a:chExt cx="1242" cy="1882"/>
                        </a:xfrm>
                      </wpg:grpSpPr>
                      <wpg:grpSp>
                        <wpg:cNvPr id="121" name="组合 1058"/>
                        <wpg:cNvGrpSpPr/>
                        <wpg:grpSpPr>
                          <a:xfrm>
                            <a:off x="84" y="143"/>
                            <a:ext cx="1069" cy="662"/>
                            <a:chOff x="0" y="0"/>
                            <a:chExt cx="1069" cy="662"/>
                          </a:xfrm>
                        </wpg:grpSpPr>
                        <wps:wsp>
                          <wps:cNvPr id="118" name="矩形 1059"/>
                          <wps:cNvSpPr/>
                          <wps:spPr>
                            <a:xfrm>
                              <a:off x="0" y="0"/>
                              <a:ext cx="20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8"/>
                                    <w:szCs w:val="8"/>
                                  </w:rPr>
                                </w:pPr>
                                <w:r>
                                  <w:rPr>
                                    <w:rFonts w:hint="eastAsia"/>
                                    <w:sz w:val="8"/>
                                    <w:szCs w:val="8"/>
                                  </w:rPr>
                                  <w:t>住房城乡建设部门</w:t>
                                </w:r>
                              </w:p>
                            </w:txbxContent>
                          </wps:txbx>
                          <wps:bodyPr lIns="10795" tIns="53975" rIns="10795" bIns="53975" upright="1"/>
                        </wps:wsp>
                        <wps:wsp>
                          <wps:cNvPr id="119" name="矩形 1060"/>
                          <wps:cNvSpPr/>
                          <wps:spPr>
                            <a:xfrm>
                              <a:off x="208" y="0"/>
                              <a:ext cx="65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textAlignment w:val="center"/>
                                  <w:rPr>
                                    <w:rFonts w:hint="eastAsia"/>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wps:txbx>
                          <wps:bodyPr lIns="18034" tIns="107950" rIns="18034" bIns="107950" upright="1"/>
                        </wps:wsp>
                        <wps:wsp>
                          <wps:cNvPr id="120" name="矩形 1061"/>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grpSp>
                      <wpg:grpSp>
                        <wpg:cNvPr id="125" name="组合 1062"/>
                        <wpg:cNvGrpSpPr/>
                        <wpg:grpSpPr>
                          <a:xfrm>
                            <a:off x="72" y="962"/>
                            <a:ext cx="1103" cy="814"/>
                            <a:chOff x="0" y="0"/>
                            <a:chExt cx="1103" cy="814"/>
                          </a:xfrm>
                        </wpg:grpSpPr>
                        <wps:wsp>
                          <wps:cNvPr id="122" name="矩形 1063"/>
                          <wps:cNvSpPr/>
                          <wps:spPr>
                            <a:xfrm>
                              <a:off x="0" y="0"/>
                              <a:ext cx="267"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0"/>
                                  </w:rPr>
                                </w:pPr>
                              </w:p>
                              <w:p>
                                <w:pPr>
                                  <w:spacing w:line="120" w:lineRule="exact"/>
                                  <w:jc w:val="center"/>
                                  <w:rPr>
                                    <w:rFonts w:hint="eastAsia"/>
                                    <w:sz w:val="10"/>
                                    <w:szCs w:val="10"/>
                                  </w:rPr>
                                </w:pPr>
                              </w:p>
                              <w:p>
                                <w:pPr>
                                  <w:spacing w:line="120" w:lineRule="exact"/>
                                  <w:jc w:val="center"/>
                                  <w:rPr>
                                    <w:sz w:val="10"/>
                                    <w:szCs w:val="10"/>
                                  </w:rPr>
                                </w:pPr>
                                <w:r>
                                  <w:rPr>
                                    <w:rFonts w:hint="eastAsia"/>
                                    <w:sz w:val="10"/>
                                    <w:szCs w:val="10"/>
                                  </w:rPr>
                                  <w:t>生态环境部门</w:t>
                                </w:r>
                              </w:p>
                            </w:txbxContent>
                          </wps:txbx>
                          <wps:bodyPr lIns="10795" tIns="18034" rIns="10795" bIns="18034" upright="1"/>
                        </wps:wsp>
                        <wps:wsp>
                          <wps:cNvPr id="123" name="矩形 1064"/>
                          <wps:cNvSpPr/>
                          <wps:spPr>
                            <a:xfrm>
                              <a:off x="278" y="0"/>
                              <a:ext cx="652"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20" w:lineRule="exact"/>
                                  <w:jc w:val="center"/>
                                  <w:rPr>
                                    <w:rFonts w:hint="eastAsia"/>
                                    <w:sz w:val="11"/>
                                    <w:szCs w:val="15"/>
                                  </w:rPr>
                                </w:pPr>
                              </w:p>
                              <w:p>
                                <w:pPr>
                                  <w:spacing w:beforeLines="20" w:line="120" w:lineRule="exact"/>
                                  <w:jc w:val="center"/>
                                  <w:rPr>
                                    <w:rFonts w:hint="eastAsia"/>
                                    <w:sz w:val="11"/>
                                    <w:szCs w:val="15"/>
                                  </w:rPr>
                                </w:pPr>
                                <w:r>
                                  <w:rPr>
                                    <w:rFonts w:hint="eastAsia"/>
                                    <w:sz w:val="11"/>
                                    <w:szCs w:val="15"/>
                                  </w:rPr>
                                  <w:t>环评文件</w:t>
                                </w:r>
                              </w:p>
                              <w:p>
                                <w:pPr>
                                  <w:spacing w:beforeLines="20" w:line="120" w:lineRule="exact"/>
                                  <w:jc w:val="center"/>
                                  <w:rPr>
                                    <w:sz w:val="11"/>
                                    <w:szCs w:val="15"/>
                                  </w:rPr>
                                </w:pPr>
                                <w:r>
                                  <w:rPr>
                                    <w:rFonts w:hint="eastAsia"/>
                                    <w:sz w:val="11"/>
                                    <w:szCs w:val="15"/>
                                  </w:rPr>
                                  <w:t>审批</w:t>
                                </w:r>
                              </w:p>
                            </w:txbxContent>
                          </wps:txbx>
                          <wps:bodyPr lIns="18034" tIns="18034" rIns="18034" bIns="18034" upright="1"/>
                        </wps:wsp>
                        <wps:wsp>
                          <wps:cNvPr id="124" name="矩形 1065"/>
                          <wps:cNvSpPr/>
                          <wps:spPr>
                            <a:xfrm>
                              <a:off x="939" y="0"/>
                              <a:ext cx="164"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20" w:lineRule="exact"/>
                                  <w:rPr>
                                    <w:sz w:val="18"/>
                                    <w:szCs w:val="21"/>
                                  </w:rPr>
                                </w:pPr>
                                <w:r>
                                  <w:rPr>
                                    <w:rFonts w:hint="eastAsia"/>
                                    <w:sz w:val="11"/>
                                    <w:szCs w:val="11"/>
                                  </w:rPr>
                                  <w:t>15个工作日</w:t>
                                </w:r>
                              </w:p>
                            </w:txbxContent>
                          </wps:txbx>
                          <wps:bodyPr lIns="0" tIns="18034" rIns="0" bIns="18034" upright="1"/>
                        </wps:wsp>
                      </wpg:grpSp>
                      <wps:wsp>
                        <wps:cNvPr id="126" name="矩形 1066"/>
                        <wps:cNvSpPr/>
                        <wps:spPr>
                          <a:xfrm>
                            <a:off x="0" y="0"/>
                            <a:ext cx="1242" cy="1882"/>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057" o:spid="_x0000_s1026" o:spt="203" style="position:absolute;left:0pt;margin-left:288.4pt;margin-top:23.95pt;height:94.1pt;width:62.1pt;z-index:251725824;mso-width-relative:page;mso-height-relative:page;" coordsize="1242,1882" o:gfxdata="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">
                <o:lock v:ext="edit" aspectratio="f"/>
                <v:group id="组合 1058" o:spid="_x0000_s1026" o:spt="203" style="position:absolute;left:84;top:143;height:662;width:1069;" coordsize="1069,662"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f"/>
                  <v:rect id="矩形 1059" o:spid="_x0000_s1026" o:spt="1" style="position:absolute;left:0;top:0;height:662;width:208;" fillcolor="#FFFFFF" filled="t" stroked="t" coordsize="21600,21600" o:gfxdata="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XO16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4.25pt,0.85pt,4.25pt">
                      <w:txbxContent>
                        <w:p>
                          <w:pPr>
                            <w:spacing w:line="120" w:lineRule="exact"/>
                            <w:rPr>
                              <w:rFonts w:hint="eastAsia"/>
                              <w:sz w:val="8"/>
                              <w:szCs w:val="8"/>
                            </w:rPr>
                          </w:pPr>
                          <w:r>
                            <w:rPr>
                              <w:rFonts w:hint="eastAsia"/>
                              <w:sz w:val="8"/>
                              <w:szCs w:val="8"/>
                            </w:rPr>
                            <w:t>住房城乡建设部门</w:t>
                          </w:r>
                        </w:p>
                      </w:txbxContent>
                    </v:textbox>
                  </v:rect>
                  <v:rect id="矩形 1060" o:spid="_x0000_s1026" o:spt="1" style="position:absolute;left:208;top:0;height:662;width:654;" fillcolor="#FFFFFF" filled="t" stroked="t" coordsize="21600,21600" o:gfxdata="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vEHC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8.5pt,1.42pt,8.5pt">
                      <w:txbxContent>
                        <w:p>
                          <w:pPr>
                            <w:spacing w:line="120" w:lineRule="exact"/>
                            <w:jc w:val="center"/>
                            <w:textAlignment w:val="center"/>
                            <w:rPr>
                              <w:rFonts w:hint="eastAsia"/>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v:textbox>
                  </v:rect>
                  <v:rect id="矩形 1061" o:spid="_x0000_s1026" o:spt="1" style="position:absolute;left:862;top:0;height:662;width:207;" fillcolor="#FFFFFF" filled="t" stroked="t" coordsize="21600,21600" o:gfxdata="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rzjy/&#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v:group id="组合 1062" o:spid="_x0000_s1026" o:spt="203" style="position:absolute;left:72;top:962;height:814;width:1103;" coordsize="1103,814"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rect id="矩形 1063" o:spid="_x0000_s1026" o:spt="1" style="position:absolute;left:0;top:0;height:814;width:267;" fillcolor="#FFFFFF" filled="t" stroked="t" coordsize="21600,21600" o:gfxdata="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Rg1A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120" w:lineRule="exact"/>
                            <w:jc w:val="center"/>
                            <w:rPr>
                              <w:rFonts w:hint="eastAsia"/>
                              <w:sz w:val="10"/>
                              <w:szCs w:val="10"/>
                            </w:rPr>
                          </w:pPr>
                        </w:p>
                        <w:p>
                          <w:pPr>
                            <w:spacing w:line="120" w:lineRule="exact"/>
                            <w:jc w:val="center"/>
                            <w:rPr>
                              <w:rFonts w:hint="eastAsia"/>
                              <w:sz w:val="10"/>
                              <w:szCs w:val="10"/>
                            </w:rPr>
                          </w:pPr>
                        </w:p>
                        <w:p>
                          <w:pPr>
                            <w:spacing w:line="120" w:lineRule="exact"/>
                            <w:jc w:val="center"/>
                            <w:rPr>
                              <w:sz w:val="10"/>
                              <w:szCs w:val="10"/>
                            </w:rPr>
                          </w:pPr>
                          <w:r>
                            <w:rPr>
                              <w:rFonts w:hint="eastAsia"/>
                              <w:sz w:val="10"/>
                              <w:szCs w:val="10"/>
                            </w:rPr>
                            <w:t>生态环境部门</w:t>
                          </w:r>
                        </w:p>
                      </w:txbxContent>
                    </v:textbox>
                  </v:rect>
                  <v:rect id="矩形 1064" o:spid="_x0000_s1026" o:spt="1" style="position:absolute;left:278;top:0;height:814;width:652;" fillcolor="#FFFFFF" filled="t" stroked="t" coordsize="21600,21600" o:gfxdata="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lQS7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Lines="20" w:line="120" w:lineRule="exact"/>
                            <w:jc w:val="center"/>
                            <w:rPr>
                              <w:rFonts w:hint="eastAsia"/>
                              <w:sz w:val="11"/>
                              <w:szCs w:val="15"/>
                            </w:rPr>
                          </w:pPr>
                        </w:p>
                        <w:p>
                          <w:pPr>
                            <w:spacing w:beforeLines="20" w:line="120" w:lineRule="exact"/>
                            <w:jc w:val="center"/>
                            <w:rPr>
                              <w:rFonts w:hint="eastAsia"/>
                              <w:sz w:val="11"/>
                              <w:szCs w:val="15"/>
                            </w:rPr>
                          </w:pPr>
                          <w:r>
                            <w:rPr>
                              <w:rFonts w:hint="eastAsia"/>
                              <w:sz w:val="11"/>
                              <w:szCs w:val="15"/>
                            </w:rPr>
                            <w:t>环评文件</w:t>
                          </w:r>
                        </w:p>
                        <w:p>
                          <w:pPr>
                            <w:spacing w:beforeLines="20" w:line="120" w:lineRule="exact"/>
                            <w:jc w:val="center"/>
                            <w:rPr>
                              <w:sz w:val="11"/>
                              <w:szCs w:val="15"/>
                            </w:rPr>
                          </w:pPr>
                          <w:r>
                            <w:rPr>
                              <w:rFonts w:hint="eastAsia"/>
                              <w:sz w:val="11"/>
                              <w:szCs w:val="15"/>
                            </w:rPr>
                            <w:t>审批</w:t>
                          </w:r>
                        </w:p>
                      </w:txbxContent>
                    </v:textbox>
                  </v:rect>
                  <v:rect id="矩形 1065" o:spid="_x0000_s1026" o:spt="1" style="position:absolute;left:939;top:0;height:814;width:164;" fillcolor="#FFFFFF" filled="t" stroked="t" coordsize="21600,21600" o:gfxdata="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yp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1.42pt,0mm,1.42pt">
                      <w:txbxContent>
                        <w:p>
                          <w:pPr>
                            <w:spacing w:beforeLines="20" w:line="120" w:lineRule="exact"/>
                            <w:rPr>
                              <w:sz w:val="18"/>
                              <w:szCs w:val="21"/>
                            </w:rPr>
                          </w:pPr>
                          <w:r>
                            <w:rPr>
                              <w:rFonts w:hint="eastAsia"/>
                              <w:sz w:val="11"/>
                              <w:szCs w:val="11"/>
                            </w:rPr>
                            <w:t>15个工作日</w:t>
                          </w:r>
                        </w:p>
                      </w:txbxContent>
                    </v:textbox>
                  </v:rect>
                </v:group>
                <v:rect id="矩形 1066" o:spid="_x0000_s1026" o:spt="1" style="position:absolute;left:0;top:0;height:1882;width:1242;" filled="f" stroked="t" coordsize="21600,21600" o:gfxdata="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6Rly5AAAA3AAA&#10;AA8AAAAAAAAAAQAgAAAAIgAAAGRycy9kb3ducmV2LnhtbFBLAQIUABQAAAAIAIdO4kAzLwWeOwAA&#10;ADkAAAAQAAAAAAAAAAEAIAAAAAgBAABkcnMvc2hhcGV4bWwueG1sUEsFBgAAAAAGAAYAWwEAALID&#10;AAAAAA==&#10;">
                  <v:fill on="f" focussize="0,0"/>
                  <v:stroke weight="1pt" color="#000000" joinstyle="miter" dashstyle="dash"/>
                  <v:imagedata o:title=""/>
                  <o:lock v:ext="edit" aspectratio="f"/>
                </v:rect>
              </v:group>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424180</wp:posOffset>
                </wp:positionH>
                <wp:positionV relativeFrom="paragraph">
                  <wp:posOffset>361315</wp:posOffset>
                </wp:positionV>
                <wp:extent cx="214630" cy="1179830"/>
                <wp:effectExtent l="4445" t="5080" r="9525" b="15240"/>
                <wp:wrapNone/>
                <wp:docPr id="28" name="文本框 87"/>
                <wp:cNvGraphicFramePr/>
                <a:graphic xmlns:a="http://schemas.openxmlformats.org/drawingml/2006/main">
                  <a:graphicData uri="http://schemas.microsoft.com/office/word/2010/wordprocessingShape">
                    <wps:wsp>
                      <wps:cNvSpPr/>
                      <wps:spPr>
                        <a:xfrm>
                          <a:off x="0" y="0"/>
                          <a:ext cx="214630" cy="117983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rPr>
                            </w:pPr>
                          </w:p>
                          <w:p>
                            <w:pPr>
                              <w:jc w:val="center"/>
                            </w:pPr>
                            <w:r>
                              <w:rPr>
                                <w:rFonts w:hint="eastAsia"/>
                              </w:rPr>
                              <w:t>报建阶段</w:t>
                            </w:r>
                          </w:p>
                        </w:txbxContent>
                      </wps:txbx>
                      <wps:bodyPr lIns="18034" tIns="18034" rIns="18034" bIns="18034" upright="1"/>
                    </wps:wsp>
                  </a:graphicData>
                </a:graphic>
              </wp:anchor>
            </w:drawing>
          </mc:Choice>
          <mc:Fallback>
            <w:pict>
              <v:rect id="文本框 87" o:spid="_x0000_s1026" o:spt="1" style="position:absolute;left:0pt;margin-left:33.4pt;margin-top:28.45pt;height:92.9pt;width:16.9pt;z-index:251673600;mso-width-relative:page;mso-height-relative:page;" fillcolor="#FFFFFF" filled="t" stroked="t" coordsize="21600,21600" o:gfxdata="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VV8r1wAAAAkBAAAPAAAAAAAAAAEAIAAA&#10;ACIAAABkcnMvZG93bnJldi54bWxQSwECFAAUAAAACACHTuJAF+3Bpg0CAAA2BAAADgAAAAAAAAAB&#10;ACAAAAAmAQAAZHJzL2Uyb0RvYy54bWxQSwUGAAAAAAYABgBZAQAApQUAAAAA&#10;">
                <v:fill on="t" focussize="0,0"/>
                <v:stroke weight="0.5pt" color="#000000" joinstyle="miter"/>
                <v:imagedata o:title=""/>
                <o:lock v:ext="edit" aspectratio="f"/>
                <v:textbox inset="1.42pt,1.42pt,1.42pt,1.42pt">
                  <w:txbxContent>
                    <w:p>
                      <w:pPr>
                        <w:jc w:val="center"/>
                        <w:rPr>
                          <w:rFonts w:hint="eastAsia"/>
                        </w:rPr>
                      </w:pPr>
                    </w:p>
                    <w:p>
                      <w:pPr>
                        <w:jc w:val="center"/>
                      </w:pPr>
                      <w:r>
                        <w:rPr>
                          <w:rFonts w:hint="eastAsia"/>
                        </w:rPr>
                        <w:t>报建阶段</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1501775</wp:posOffset>
                </wp:positionH>
                <wp:positionV relativeFrom="paragraph">
                  <wp:posOffset>123190</wp:posOffset>
                </wp:positionV>
                <wp:extent cx="5080" cy="330200"/>
                <wp:effectExtent l="20955" t="0" r="31115" b="12700"/>
                <wp:wrapNone/>
                <wp:docPr id="29" name="直线 97"/>
                <wp:cNvGraphicFramePr/>
                <a:graphic xmlns:a="http://schemas.openxmlformats.org/drawingml/2006/main">
                  <a:graphicData uri="http://schemas.microsoft.com/office/word/2010/wordprocessingShape">
                    <wps:wsp>
                      <wps:cNvCnPr/>
                      <wps:spPr>
                        <a:xfrm>
                          <a:off x="0" y="0"/>
                          <a:ext cx="5080" cy="33020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97" o:spid="_x0000_s1026" o:spt="20" style="position:absolute;left:0pt;margin-left:118.25pt;margin-top:9.7pt;height:26pt;width:0.4pt;z-index:251674624;mso-width-relative:page;mso-height-relative:page;" filled="f" stroked="t" coordsize="21600,21600" o:gfxdata="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ymBZNkA&#10;AAAJAQAADwAAAAAAAAABACAAAAAiAAAAZHJzL2Rvd25yZXYueG1sUEsBAhQAFAAAAAgAh07iQI4o&#10;YjHlAQAAtQMAAA4AAAAAAAAAAQAgAAAAKAEAAGRycy9lMm9Eb2MueG1sUEsFBgAAAAAGAAYAWQEA&#10;AH8FA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336550</wp:posOffset>
                </wp:positionH>
                <wp:positionV relativeFrom="paragraph">
                  <wp:posOffset>201295</wp:posOffset>
                </wp:positionV>
                <wp:extent cx="4338320" cy="10160"/>
                <wp:effectExtent l="0" t="0" r="0" b="0"/>
                <wp:wrapNone/>
                <wp:docPr id="26" name="直线 30"/>
                <wp:cNvGraphicFramePr/>
                <a:graphic xmlns:a="http://schemas.openxmlformats.org/drawingml/2006/main">
                  <a:graphicData uri="http://schemas.microsoft.com/office/word/2010/wordprocessingShape">
                    <wps:wsp>
                      <wps:cNvCnPr/>
                      <wps:spPr>
                        <a:xfrm>
                          <a:off x="0" y="0"/>
                          <a:ext cx="4338320" cy="10160"/>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线 30" o:spid="_x0000_s1026" o:spt="20" style="position:absolute;left:0pt;margin-left:26.5pt;margin-top:15.85pt;height:0.8pt;width:341.6pt;z-index:251671552;mso-width-relative:page;mso-height-relative:page;" filled="f" stroked="t" coordsize="21600,21600" o:gfxdata="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h7/Da1QAAAAgBAAAPAAAAAAAA&#10;AAEAIAAAACIAAABkcnMvZG93bnJldi54bWxQSwECFAAUAAAACACHTuJArHgkZNwBAAC1AwAADgAA&#10;AAAAAAABACAAAAAkAQAAZHJzL2Uyb0RvYy54bWxQSwUGAAAAAAYABgBZAQAAcgUAAAAA&#10;">
                <v:fill on="f" focussize="0,0"/>
                <v:stroke weight="1pt" color="#000000" joinstyle="round" dashstyle="dash"/>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77696" behindDoc="0" locked="0" layoutInCell="1" allowOverlap="1">
                <wp:simplePos x="0" y="0"/>
                <wp:positionH relativeFrom="column">
                  <wp:posOffset>1088390</wp:posOffset>
                </wp:positionH>
                <wp:positionV relativeFrom="paragraph">
                  <wp:posOffset>41910</wp:posOffset>
                </wp:positionV>
                <wp:extent cx="701040" cy="420370"/>
                <wp:effectExtent l="5080" t="5080" r="17780" b="12700"/>
                <wp:wrapNone/>
                <wp:docPr id="38" name="组合 1070"/>
                <wp:cNvGraphicFramePr/>
                <a:graphic xmlns:a="http://schemas.openxmlformats.org/drawingml/2006/main">
                  <a:graphicData uri="http://schemas.microsoft.com/office/word/2010/wordprocessingGroup">
                    <wpg:wgp>
                      <wpg:cNvGrpSpPr/>
                      <wpg:grpSpPr>
                        <a:xfrm>
                          <a:off x="0" y="0"/>
                          <a:ext cx="701040" cy="420370"/>
                          <a:chOff x="0" y="0"/>
                          <a:chExt cx="1104" cy="662"/>
                        </a:xfrm>
                      </wpg:grpSpPr>
                      <wps:wsp>
                        <wps:cNvPr id="35" name="矩形 1068"/>
                        <wps:cNvSpPr/>
                        <wps:spPr>
                          <a:xfrm>
                            <a:off x="0" y="0"/>
                            <a:ext cx="27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36" name="矩形 1069"/>
                        <wps:cNvSpPr/>
                        <wps:spPr>
                          <a:xfrm>
                            <a:off x="243" y="0"/>
                            <a:ext cx="63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建设工程</w:t>
                              </w:r>
                            </w:p>
                            <w:p>
                              <w:pPr>
                                <w:spacing w:line="120" w:lineRule="exact"/>
                                <w:jc w:val="center"/>
                                <w:rPr>
                                  <w:rFonts w:hint="eastAsia"/>
                                  <w:sz w:val="10"/>
                                  <w:szCs w:val="13"/>
                                </w:rPr>
                              </w:pPr>
                              <w:r>
                                <w:rPr>
                                  <w:rFonts w:hint="eastAsia"/>
                                  <w:sz w:val="10"/>
                                  <w:szCs w:val="13"/>
                                </w:rPr>
                                <w:t>规划许可</w:t>
                              </w:r>
                            </w:p>
                          </w:txbxContent>
                        </wps:txbx>
                        <wps:bodyPr lIns="18034" tIns="18034" rIns="18034" bIns="18034" upright="1"/>
                      </wps:wsp>
                      <wps:wsp>
                        <wps:cNvPr id="37" name="矩形 1070"/>
                        <wps:cNvSpPr/>
                        <wps:spPr>
                          <a:xfrm>
                            <a:off x="862" y="0"/>
                            <a:ext cx="24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w:t>
                              </w:r>
                              <w:r>
                                <w:rPr>
                                  <w:sz w:val="11"/>
                                  <w:szCs w:val="11"/>
                                </w:rPr>
                                <w:t>0</w:t>
                              </w:r>
                              <w:r>
                                <w:rPr>
                                  <w:rFonts w:hint="eastAsia"/>
                                  <w:sz w:val="11"/>
                                  <w:szCs w:val="11"/>
                                </w:rPr>
                                <w:t>个工作日</w:t>
                              </w:r>
                            </w:p>
                          </w:txbxContent>
                        </wps:txbx>
                        <wps:bodyPr lIns="18034" tIns="18034" rIns="18034" bIns="18034" upright="1"/>
                      </wps:wsp>
                    </wpg:wgp>
                  </a:graphicData>
                </a:graphic>
              </wp:anchor>
            </w:drawing>
          </mc:Choice>
          <mc:Fallback>
            <w:pict>
              <v:group id="组合 1070" o:spid="_x0000_s1026" o:spt="203" style="position:absolute;left:0pt;margin-left:85.7pt;margin-top:3.3pt;height:33.1pt;width:55.2pt;z-index:251677696;mso-width-relative:page;mso-height-relative:page;" coordsize="1104,662" o:gfxdata="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D3jhWbXAAAACAEAAA8AAAAAAAAAAQAgAAAAIgAAAGRy&#10;cy9kb3ducmV2LnhtbFBLAQIUABQAAAAIAIdO4kCa0zeFsQIAAJoKAAAOAAAAAAAAAAEAIAAAACYB&#10;AABkcnMvZTJvRG9jLnhtbFBLBQYAAAAABgAGAFkBAABJBgAAAAA=&#10;">
                <o:lock v:ext="edit" aspectratio="f"/>
                <v:rect id="矩形 1068" o:spid="_x0000_s1026" o:spt="1" style="position:absolute;left:0;top:0;height:662;width:274;" fillcolor="#FFFFFF" filled="t" stroked="t" coordsize="21600,21600" o:gfxdata="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Hn6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069" o:spid="_x0000_s1026" o:spt="1" style="position:absolute;left:243;top:0;height:662;width:635;" fillcolor="#FFFFFF" filled="t" stroked="t" coordsize="21600,21600" o:gfxdata="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N5n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建设工程</w:t>
                        </w:r>
                      </w:p>
                      <w:p>
                        <w:pPr>
                          <w:spacing w:line="120" w:lineRule="exact"/>
                          <w:jc w:val="center"/>
                          <w:rPr>
                            <w:rFonts w:hint="eastAsia"/>
                            <w:sz w:val="10"/>
                            <w:szCs w:val="13"/>
                          </w:rPr>
                        </w:pPr>
                        <w:r>
                          <w:rPr>
                            <w:rFonts w:hint="eastAsia"/>
                            <w:sz w:val="10"/>
                            <w:szCs w:val="13"/>
                          </w:rPr>
                          <w:t>规划许可</w:t>
                        </w:r>
                      </w:p>
                    </w:txbxContent>
                  </v:textbox>
                </v:rect>
                <v:rect id="矩形 1070" o:spid="_x0000_s1026" o:spt="1" style="position:absolute;left:862;top:0;height:662;width:242;" fillcolor="#FFFFFF" filled="t" stroked="t" coordsize="21600,21600" o:gfxdata="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cB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pPr>
                        <w:r>
                          <w:rPr>
                            <w:rFonts w:hint="eastAsia"/>
                            <w:sz w:val="11"/>
                            <w:szCs w:val="11"/>
                          </w:rPr>
                          <w:t>1</w:t>
                        </w:r>
                        <w:r>
                          <w:rPr>
                            <w:sz w:val="11"/>
                            <w:szCs w:val="11"/>
                          </w:rPr>
                          <w:t>0</w:t>
                        </w:r>
                        <w:r>
                          <w:rPr>
                            <w:rFonts w:hint="eastAsia"/>
                            <w:sz w:val="11"/>
                            <w:szCs w:val="11"/>
                          </w:rPr>
                          <w:t>个工作日</w:t>
                        </w:r>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34016" behindDoc="0" locked="0" layoutInCell="1" allowOverlap="1">
                <wp:simplePos x="0" y="0"/>
                <wp:positionH relativeFrom="column">
                  <wp:posOffset>2870835</wp:posOffset>
                </wp:positionH>
                <wp:positionV relativeFrom="paragraph">
                  <wp:posOffset>286385</wp:posOffset>
                </wp:positionV>
                <wp:extent cx="3175" cy="212090"/>
                <wp:effectExtent l="6350" t="0" r="9525" b="16510"/>
                <wp:wrapNone/>
                <wp:docPr id="160" name="直线 98"/>
                <wp:cNvGraphicFramePr/>
                <a:graphic xmlns:a="http://schemas.openxmlformats.org/drawingml/2006/main">
                  <a:graphicData uri="http://schemas.microsoft.com/office/word/2010/wordprocessingShape">
                    <wps:wsp>
                      <wps:cNvCnPr/>
                      <wps:spPr>
                        <a:xfrm>
                          <a:off x="0" y="0"/>
                          <a:ext cx="3175" cy="212090"/>
                        </a:xfrm>
                        <a:prstGeom prst="line">
                          <a:avLst/>
                        </a:prstGeom>
                        <a:ln w="12700" cap="flat" cmpd="sng">
                          <a:solidFill>
                            <a:srgbClr val="000000">
                              <a:alpha val="100000"/>
                            </a:srgbClr>
                          </a:solidFill>
                          <a:prstDash val="solid"/>
                          <a:headEnd type="none" w="med" len="med"/>
                          <a:tailEnd type="none" w="med" len="med"/>
                        </a:ln>
                      </wps:spPr>
                      <wps:bodyPr upright="1"/>
                    </wps:wsp>
                  </a:graphicData>
                </a:graphic>
              </wp:anchor>
            </w:drawing>
          </mc:Choice>
          <mc:Fallback>
            <w:pict>
              <v:line id="直线 98" o:spid="_x0000_s1026" o:spt="20" style="position:absolute;left:0pt;margin-left:226.05pt;margin-top:22.55pt;height:16.7pt;width:0.25pt;z-index:251734016;mso-width-relative:page;mso-height-relative:page;" filled="f" stroked="t" coordsize="21600,21600" o:gfxdata="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dg2hrXAAAACQEAAA8A&#10;AAAAAAAAAQAgAAAAIgAAAGRycy9kb3ducmV2LnhtbFBLAQIUABQAAAAIAIdO4kD7GhaF3wEAALUD&#10;AAAOAAAAAAAAAAEAIAAAACYBAABkcnMvZTJvRG9jLnhtbFBLBQYAAAAABgAGAFkBAAB3BQAAAAA=&#10;">
                <v:fill on="f" focussize="0,0"/>
                <v:stroke weight="1pt" color="#000000" joinstyle="round"/>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1480185</wp:posOffset>
                </wp:positionH>
                <wp:positionV relativeFrom="paragraph">
                  <wp:posOffset>69850</wp:posOffset>
                </wp:positionV>
                <wp:extent cx="3810" cy="222250"/>
                <wp:effectExtent l="22225" t="0" r="31115" b="6350"/>
                <wp:wrapNone/>
                <wp:docPr id="34" name="直线 86"/>
                <wp:cNvGraphicFramePr/>
                <a:graphic xmlns:a="http://schemas.openxmlformats.org/drawingml/2006/main">
                  <a:graphicData uri="http://schemas.microsoft.com/office/word/2010/wordprocessingShape">
                    <wps:wsp>
                      <wps:cNvCnPr/>
                      <wps:spPr>
                        <a:xfrm>
                          <a:off x="0" y="0"/>
                          <a:ext cx="3810" cy="22225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86" o:spid="_x0000_s1026" o:spt="20" style="position:absolute;left:0pt;margin-left:116.55pt;margin-top:5.5pt;height:17.5pt;width:0.3pt;z-index:251676672;mso-width-relative:page;mso-height-relative:page;" filled="f" stroked="t" coordsize="21600,21600" o:gfxdata="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ggufNgA&#10;AAAJAQAADwAAAAAAAAABACAAAAAiAAAAZHJzL2Rvd25yZXYueG1sUEsBAhQAFAAAAAgAh07iQCRQ&#10;n57mAQAAtQMAAA4AAAAAAAAAAQAgAAAAJwEAAGRycy9lMm9Eb2MueG1sUEsFBgAAAAAGAAYAWQEA&#10;AH8FA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32992" behindDoc="0" locked="0" layoutInCell="1" allowOverlap="1">
                <wp:simplePos x="0" y="0"/>
                <wp:positionH relativeFrom="column">
                  <wp:posOffset>1499235</wp:posOffset>
                </wp:positionH>
                <wp:positionV relativeFrom="paragraph">
                  <wp:posOffset>104140</wp:posOffset>
                </wp:positionV>
                <wp:extent cx="1367155" cy="3175"/>
                <wp:effectExtent l="0" t="22225" r="4445" b="31750"/>
                <wp:wrapNone/>
                <wp:docPr id="159" name="直线 74"/>
                <wp:cNvGraphicFramePr/>
                <a:graphic xmlns:a="http://schemas.openxmlformats.org/drawingml/2006/main">
                  <a:graphicData uri="http://schemas.microsoft.com/office/word/2010/wordprocessingShape">
                    <wps:wsp>
                      <wps:cNvCnPr/>
                      <wps:spPr>
                        <a:xfrm flipH="1">
                          <a:off x="0" y="0"/>
                          <a:ext cx="1367155" cy="3175"/>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74" o:spid="_x0000_s1026" o:spt="20" style="position:absolute;left:0pt;flip:x;margin-left:118.05pt;margin-top:8.2pt;height:0.25pt;width:107.65pt;z-index:251732992;mso-width-relative:page;mso-height-relative:page;" filled="f" stroked="t" coordsize="21600,21600" o:gfxdata="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1hWJXZAAAACQEAAA8AAAAAAAAAAQAgAAAAIgAAAGRycy9kb3ducmV2LnhtbFBLAQIUABQA&#10;AAAIAIdO4kCunxt77wEAAMEDAAAOAAAAAAAAAAEAIAAAACgBAABkcnMvZTJvRG9jLnhtbFBLBQYA&#10;AAAABgAGAFkBAACJBQ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70528" behindDoc="0" locked="0" layoutInCell="1" allowOverlap="1">
                <wp:simplePos x="0" y="0"/>
                <wp:positionH relativeFrom="column">
                  <wp:posOffset>1120140</wp:posOffset>
                </wp:positionH>
                <wp:positionV relativeFrom="paragraph">
                  <wp:posOffset>295910</wp:posOffset>
                </wp:positionV>
                <wp:extent cx="691515" cy="427355"/>
                <wp:effectExtent l="5080" t="4445" r="8255" b="6350"/>
                <wp:wrapNone/>
                <wp:docPr id="25" name="组合 1077"/>
                <wp:cNvGraphicFramePr/>
                <a:graphic xmlns:a="http://schemas.openxmlformats.org/drawingml/2006/main">
                  <a:graphicData uri="http://schemas.microsoft.com/office/word/2010/wordprocessingGroup">
                    <wpg:wgp>
                      <wpg:cNvGrpSpPr/>
                      <wpg:grpSpPr>
                        <a:xfrm>
                          <a:off x="0" y="0"/>
                          <a:ext cx="691515" cy="427355"/>
                          <a:chOff x="0" y="0"/>
                          <a:chExt cx="1089" cy="673"/>
                        </a:xfrm>
                      </wpg:grpSpPr>
                      <wps:wsp>
                        <wps:cNvPr id="22" name="矩形 1077"/>
                        <wps:cNvSpPr/>
                        <wps:spPr>
                          <a:xfrm>
                            <a:off x="0" y="0"/>
                            <a:ext cx="212"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8"/>
                                  <w:szCs w:val="8"/>
                                </w:rPr>
                                <w:t>住房城乡建设部门</w:t>
                              </w:r>
                            </w:p>
                            <w:p/>
                          </w:txbxContent>
                        </wps:txbx>
                        <wps:bodyPr lIns="87122" tIns="18034" rIns="87122" bIns="18034" upright="1"/>
                      </wps:wsp>
                      <wps:wsp>
                        <wps:cNvPr id="23" name="矩形 1078"/>
                        <wps:cNvSpPr/>
                        <wps:spPr>
                          <a:xfrm>
                            <a:off x="212" y="0"/>
                            <a:ext cx="666"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pPr>
                              <w:r>
                                <w:rPr>
                                  <w:rFonts w:hint="eastAsia"/>
                                  <w:sz w:val="11"/>
                                  <w:szCs w:val="15"/>
                                </w:rPr>
                                <w:t>施工许可</w:t>
                              </w:r>
                            </w:p>
                          </w:txbxContent>
                        </wps:txbx>
                        <wps:bodyPr lIns="18034" tIns="18034" rIns="18034" bIns="18034" upright="1"/>
                      </wps:wsp>
                      <wps:wsp>
                        <wps:cNvPr id="24" name="矩形 1079"/>
                        <wps:cNvSpPr/>
                        <wps:spPr>
                          <a:xfrm>
                            <a:off x="878" y="0"/>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3个工作日</w:t>
                              </w:r>
                            </w:p>
                            <w:p/>
                          </w:txbxContent>
                        </wps:txbx>
                        <wps:bodyPr lIns="18034" tIns="18034" rIns="18034" bIns="18034" upright="1"/>
                      </wps:wsp>
                    </wpg:wgp>
                  </a:graphicData>
                </a:graphic>
              </wp:anchor>
            </w:drawing>
          </mc:Choice>
          <mc:Fallback>
            <w:pict>
              <v:group id="组合 1077" o:spid="_x0000_s1026" o:spt="203" style="position:absolute;left:0pt;margin-left:88.2pt;margin-top:23.3pt;height:33.65pt;width:54.45pt;z-index:251670528;mso-width-relative:page;mso-height-relative:page;" coordsize="1089,673" o:gfxdata="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OohgsraAAAACgEAAA8AAAAAAAAA&#10;AQAgAAAAIgAAAGRycy9kb3ducmV2LnhtbFBLAQIUABQAAAAIAIdO4kBk8JY4ugIAAJoKAAAOAAAA&#10;AAAAAAEAIAAAACkBAABkcnMvZTJvRG9jLnhtbFBLBQYAAAAABgAGAFkBAABVBgAAAAA=&#10;">
                <o:lock v:ext="edit" aspectratio="f"/>
                <v:rect id="矩形 1077" o:spid="_x0000_s1026" o:spt="1" style="position:absolute;left:0;top:0;height:673;width:212;" fillcolor="#FFFFFF" filled="t" stroked="t" coordsize="21600,21600" o:gfxdata="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RmYa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rPr>
                            <w:sz w:val="11"/>
                            <w:szCs w:val="11"/>
                          </w:rPr>
                        </w:pPr>
                        <w:r>
                          <w:rPr>
                            <w:rFonts w:hint="eastAsia"/>
                            <w:sz w:val="8"/>
                            <w:szCs w:val="8"/>
                          </w:rPr>
                          <w:t>住房城乡建设部门</w:t>
                        </w:r>
                      </w:p>
                      <w:p/>
                    </w:txbxContent>
                  </v:textbox>
                </v:rect>
                <v:rect id="矩形 1078" o:spid="_x0000_s1026" o:spt="1" style="position:absolute;left:212;top:0;height:673;width:666;" fillcolor="#FFFFFF" filled="t" stroked="t" coordsize="21600,21600" o:gfxdata="UEsDBAoAAAAAAIdO4kAAAAAAAAAAAAAAAAAEAAAAZHJzL1BLAwQUAAAACACHTuJA0y1M2L0AAADb&#10;AAAADwAAAGRycy9kb3ducmV2LnhtbEWPQWvCQBSE74X+h+UVvIhuVCg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UzY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pPr>
                        <w:r>
                          <w:rPr>
                            <w:rFonts w:hint="eastAsia"/>
                            <w:sz w:val="11"/>
                            <w:szCs w:val="15"/>
                          </w:rPr>
                          <w:t>施工许可</w:t>
                        </w:r>
                      </w:p>
                    </w:txbxContent>
                  </v:textbox>
                </v:rect>
                <v:rect id="矩形 1079" o:spid="_x0000_s1026" o:spt="1" style="position:absolute;left:878;top:0;height:673;width:211;" fillcolor="#FFFFFF" filled="t" stroked="t" coordsize="21600,21600" o:gfxdata="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NSs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3个工作日</w:t>
                        </w:r>
                      </w:p>
                      <w:p/>
                    </w:txbxContent>
                  </v:textbox>
                </v:rect>
              </v:group>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4050665</wp:posOffset>
                </wp:positionH>
                <wp:positionV relativeFrom="paragraph">
                  <wp:posOffset>291465</wp:posOffset>
                </wp:positionV>
                <wp:extent cx="2540" cy="260350"/>
                <wp:effectExtent l="0" t="0" r="0" b="0"/>
                <wp:wrapNone/>
                <wp:docPr id="39" name="直线 145"/>
                <wp:cNvGraphicFramePr/>
                <a:graphic xmlns:a="http://schemas.openxmlformats.org/drawingml/2006/main">
                  <a:graphicData uri="http://schemas.microsoft.com/office/word/2010/wordprocessingShape">
                    <wps:wsp>
                      <wps:cNvCnPr/>
                      <wps:spPr>
                        <a:xfrm flipH="1">
                          <a:off x="0" y="0"/>
                          <a:ext cx="2540" cy="260350"/>
                        </a:xfrm>
                        <a:prstGeom prst="line">
                          <a:avLst/>
                        </a:prstGeom>
                        <a:ln w="12700" cap="flat" cmpd="sng">
                          <a:solidFill>
                            <a:srgbClr val="000000">
                              <a:alpha val="100000"/>
                            </a:srgbClr>
                          </a:solidFill>
                          <a:prstDash val="solid"/>
                          <a:headEnd type="none" w="med" len="med"/>
                          <a:tailEnd type="none" w="med" len="med"/>
                        </a:ln>
                      </wps:spPr>
                      <wps:bodyPr upright="1"/>
                    </wps:wsp>
                  </a:graphicData>
                </a:graphic>
              </wp:anchor>
            </w:drawing>
          </mc:Choice>
          <mc:Fallback>
            <w:pict>
              <v:line id="直线 145" o:spid="_x0000_s1026" o:spt="20" style="position:absolute;left:0pt;flip:x;margin-left:318.95pt;margin-top:22.95pt;height:20.5pt;width:0.2pt;z-index:251678720;mso-width-relative:page;mso-height-relative:page;" filled="f" stroked="t" coordsize="21600,21600" o:gfxdata="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tdE&#10;F9oAAAAJAQAADwAAAAAAAAABACAAAAAiAAAAZHJzL2Rvd25yZXYueG1sUEsBAhQAFAAAAAgAh07i&#10;QFTHTqznAQAAvwMAAA4AAAAAAAAAAQAgAAAAKQEAAGRycy9lMm9Eb2MueG1sUEsFBgAAAAAGAAYA&#10;WQEAAIIFAAAAAA==&#10;">
                <v:fill on="f" focussize="0,0"/>
                <v:stroke weight="1pt" color="#000000" joinstyle="round"/>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1479550</wp:posOffset>
                </wp:positionH>
                <wp:positionV relativeFrom="paragraph">
                  <wp:posOffset>360045</wp:posOffset>
                </wp:positionV>
                <wp:extent cx="8890" cy="668020"/>
                <wp:effectExtent l="24765" t="0" r="23495" b="17780"/>
                <wp:wrapNone/>
                <wp:docPr id="42" name="Line 3131"/>
                <wp:cNvGraphicFramePr/>
                <a:graphic xmlns:a="http://schemas.openxmlformats.org/drawingml/2006/main">
                  <a:graphicData uri="http://schemas.microsoft.com/office/word/2010/wordprocessingShape">
                    <wps:wsp>
                      <wps:cNvCnPr/>
                      <wps:spPr>
                        <a:xfrm flipH="1">
                          <a:off x="0" y="0"/>
                          <a:ext cx="8890" cy="66802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Line 3131" o:spid="_x0000_s1026" o:spt="20" style="position:absolute;left:0pt;flip:x;margin-left:116.5pt;margin-top:28.35pt;height:52.6pt;width:0.7pt;z-index:251681792;mso-width-relative:page;mso-height-relative:page;" filled="f" stroked="t" coordsize="21600,21600" o:gfxdata="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nifdvb&#10;AAAACgEAAA8AAAAAAAAAAQAgAAAAIgAAAGRycy9kb3ducmV2LnhtbFBLAQIUABQAAAAIAIdO4kA9&#10;S68L5AEAAL8DAAAOAAAAAAAAAAEAIAAAACoBAABkcnMvZTJvRG9jLnhtbFBLBQYAAAAABgAGAFkB&#10;AACABQAAAAA=&#10;">
                <v:fill on="f" focussize="0,0"/>
                <v:stroke color="#000000" joinstyle="round" endarrow="block" endarrowwidth="narrow" endarrowlength="short"/>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2345690</wp:posOffset>
                </wp:positionH>
                <wp:positionV relativeFrom="paragraph">
                  <wp:posOffset>258445</wp:posOffset>
                </wp:positionV>
                <wp:extent cx="1192530" cy="209550"/>
                <wp:effectExtent l="4445" t="4445" r="22225" b="14605"/>
                <wp:wrapNone/>
                <wp:docPr id="45" name="文本框 164"/>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1"/>
                                <w:szCs w:val="11"/>
                              </w:rPr>
                            </w:pPr>
                            <w:r>
                              <w:rPr>
                                <w:rFonts w:hint="eastAsia"/>
                                <w:sz w:val="11"/>
                                <w:szCs w:val="11"/>
                              </w:rPr>
                              <w:t>根据需要办理，在开工前完成</w:t>
                            </w:r>
                          </w:p>
                        </w:txbxContent>
                      </wps:txbx>
                      <wps:bodyPr lIns="91567" tIns="0" rIns="91567" bIns="45720" upright="1"/>
                    </wps:wsp>
                  </a:graphicData>
                </a:graphic>
              </wp:anchor>
            </w:drawing>
          </mc:Choice>
          <mc:Fallback>
            <w:pict>
              <v:rect id="文本框 164" o:spid="_x0000_s1026" o:spt="1" style="position:absolute;left:0pt;margin-left:184.7pt;margin-top:20.35pt;height:16.5pt;width:93.9pt;z-index:251684864;mso-width-relative:page;mso-height-relative:page;" fillcolor="#FFFFFF" filled="t" stroked="t" coordsize="21600,21600" o:gfxdata="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74lotgAAAAJAQAADwAA&#10;AAAAAAABACAAAAAiAAAAZHJzL2Rvd25yZXYueG1sUEsBAhQAFAAAAAgAh07iQDTGGHQWAgAAMwQA&#10;AA4AAAAAAAAAAQAgAAAAJwEAAGRycy9lMm9Eb2MueG1sUEsFBgAAAAAGAAYAWQEAAK8FAAAAAA==&#10;">
                <v:fill on="t" focussize="0,0"/>
                <v:stroke weight="0.5pt" color="#FFFFFF" joinstyle="miter"/>
                <v:imagedata o:title=""/>
                <o:lock v:ext="edit" aspectratio="f"/>
                <v:textbox inset="7.21pt,0mm,7.21pt,1.27mm">
                  <w:txbxContent>
                    <w:p>
                      <w:pPr>
                        <w:rPr>
                          <w:sz w:val="11"/>
                          <w:szCs w:val="11"/>
                        </w:rPr>
                      </w:pPr>
                      <w:r>
                        <w:rPr>
                          <w:rFonts w:hint="eastAsia"/>
                          <w:sz w:val="11"/>
                          <w:szCs w:val="11"/>
                        </w:rPr>
                        <w:t>根据需要办理，在开工前完成</w:t>
                      </w:r>
                    </w:p>
                  </w:txbxContent>
                </v:textbox>
              </v:rect>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21728" behindDoc="0" locked="0" layoutInCell="1" allowOverlap="1">
                <wp:simplePos x="0" y="0"/>
                <wp:positionH relativeFrom="column">
                  <wp:posOffset>1494155</wp:posOffset>
                </wp:positionH>
                <wp:positionV relativeFrom="paragraph">
                  <wp:posOffset>140970</wp:posOffset>
                </wp:positionV>
                <wp:extent cx="2559685" cy="8890"/>
                <wp:effectExtent l="0" t="25400" r="12065" b="22860"/>
                <wp:wrapNone/>
                <wp:docPr id="114" name="直线 83"/>
                <wp:cNvGraphicFramePr/>
                <a:graphic xmlns:a="http://schemas.openxmlformats.org/drawingml/2006/main">
                  <a:graphicData uri="http://schemas.microsoft.com/office/word/2010/wordprocessingShape">
                    <wps:wsp>
                      <wps:cNvCnPr/>
                      <wps:spPr>
                        <a:xfrm flipH="1" flipV="1">
                          <a:off x="0" y="0"/>
                          <a:ext cx="2559685" cy="889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83" o:spid="_x0000_s1026" o:spt="20" style="position:absolute;left:0pt;flip:x y;margin-left:117.65pt;margin-top:11.1pt;height:0.7pt;width:201.55pt;z-index:251721728;mso-width-relative:page;mso-height-relative:page;" filled="f" stroked="t" coordsize="21600,21600" o:gfxdata="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9Rw621QAAAAkBAAAPAAAAAAAAAAEAIAAAACIAAABkcnMvZG93bnJldi54bWxQSwECFAAU&#10;AAAACACHTuJA/lVuvfQBAADLAwAADgAAAAAAAAABACAAAAAkAQAAZHJzL2Uyb0RvYy54bWxQSwUG&#10;AAAAAAYABgBZAQAAigU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24800" behindDoc="0" locked="0" layoutInCell="1" allowOverlap="1">
                <wp:simplePos x="0" y="0"/>
                <wp:positionH relativeFrom="column">
                  <wp:posOffset>297180</wp:posOffset>
                </wp:positionH>
                <wp:positionV relativeFrom="paragraph">
                  <wp:posOffset>306070</wp:posOffset>
                </wp:positionV>
                <wp:extent cx="4427220" cy="11430"/>
                <wp:effectExtent l="0" t="0" r="0" b="0"/>
                <wp:wrapNone/>
                <wp:docPr id="117" name="直线 87"/>
                <wp:cNvGraphicFramePr/>
                <a:graphic xmlns:a="http://schemas.openxmlformats.org/drawingml/2006/main">
                  <a:graphicData uri="http://schemas.microsoft.com/office/word/2010/wordprocessingShape">
                    <wps:wsp>
                      <wps:cNvCnPr/>
                      <wps:spPr>
                        <a:xfrm flipV="1">
                          <a:off x="0" y="0"/>
                          <a:ext cx="4427220" cy="11430"/>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线 87" o:spid="_x0000_s1026" o:spt="20" style="position:absolute;left:0pt;flip:y;margin-left:23.4pt;margin-top:24.1pt;height:0.9pt;width:348.6pt;z-index:251724800;mso-width-relative:page;mso-height-relative:page;" filled="f" stroked="t" coordsize="21600,21600" o:gfxdata="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0tsd1gAA&#10;AAgBAAAPAAAAAAAAAAEAIAAAACIAAABkcnMvZG93bnJldi54bWxQSwECFAAUAAAACACHTuJAZgUK&#10;w+cBAADAAwAADgAAAAAAAAABACAAAAAlAQAAZHJzL2Uyb0RvYy54bWxQSwUGAAAAAAYABgBZAQAA&#10;fgUAAAAA&#10;">
                <v:fill on="f" focussize="0,0"/>
                <v:stroke weight="1pt" color="#000000" joinstyle="round" dashstyle="dash"/>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436880</wp:posOffset>
                </wp:positionH>
                <wp:positionV relativeFrom="paragraph">
                  <wp:posOffset>382270</wp:posOffset>
                </wp:positionV>
                <wp:extent cx="215900" cy="763270"/>
                <wp:effectExtent l="4445" t="5080" r="8255" b="12700"/>
                <wp:wrapNone/>
                <wp:docPr id="41" name="文本框 111"/>
                <wp:cNvGraphicFramePr/>
                <a:graphic xmlns:a="http://schemas.openxmlformats.org/drawingml/2006/main">
                  <a:graphicData uri="http://schemas.microsoft.com/office/word/2010/wordprocessingShape">
                    <wps:wsp>
                      <wps:cNvSpPr/>
                      <wps:spPr>
                        <a:xfrm>
                          <a:off x="0" y="0"/>
                          <a:ext cx="215900" cy="76327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文本框 111" o:spid="_x0000_s1026" o:spt="1" style="position:absolute;left:0pt;margin-left:34.4pt;margin-top:30.1pt;height:60.1pt;width:17pt;z-index:251680768;mso-width-relative:page;mso-height-relative:page;" fillcolor="#FFFFFF" filled="t" stroked="t" coordsize="21600,21600" o:gfxdata="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VQTt/WAAAACQEAAA8AAAAAAAAAAQAgAAAA&#10;IgAAAGRycy9kb3ducmV2LnhtbFBLAQIUABQAAAAIAIdO4kA7jNThDQIAADYEAAAOAAAAAAAAAAEA&#10;IAAAACUBAABkcnMvZTJvRG9jLnhtbFBLBQYAAAAABgAGAFkBAACkBQ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1090930</wp:posOffset>
                </wp:positionH>
                <wp:positionV relativeFrom="paragraph">
                  <wp:posOffset>237490</wp:posOffset>
                </wp:positionV>
                <wp:extent cx="713105" cy="251460"/>
                <wp:effectExtent l="4445" t="5080" r="6350" b="10160"/>
                <wp:wrapNone/>
                <wp:docPr id="40" name="文本框 112"/>
                <wp:cNvGraphicFramePr/>
                <a:graphic xmlns:a="http://schemas.openxmlformats.org/drawingml/2006/main">
                  <a:graphicData uri="http://schemas.microsoft.com/office/word/2010/wordprocessingShape">
                    <wps:wsp>
                      <wps:cNvSpPr/>
                      <wps:spPr>
                        <a:xfrm>
                          <a:off x="0" y="0"/>
                          <a:ext cx="713105" cy="2514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r>
                              <w:rPr>
                                <w:rFonts w:hint="eastAsia"/>
                                <w:sz w:val="11"/>
                                <w:szCs w:val="11"/>
                              </w:rPr>
                              <w:t>项目单位</w:t>
                            </w:r>
                          </w:p>
                          <w:p>
                            <w:pPr>
                              <w:spacing w:line="0" w:lineRule="atLeast"/>
                              <w:jc w:val="center"/>
                              <w:rPr>
                                <w:rFonts w:hint="eastAsia"/>
                                <w:sz w:val="11"/>
                                <w:szCs w:val="11"/>
                              </w:rPr>
                            </w:pPr>
                            <w:r>
                              <w:rPr>
                                <w:rFonts w:hint="eastAsia"/>
                                <w:sz w:val="11"/>
                                <w:szCs w:val="11"/>
                              </w:rPr>
                              <w:t>自主组织实施</w:t>
                            </w:r>
                          </w:p>
                        </w:txbxContent>
                      </wps:txbx>
                      <wps:bodyPr lIns="18034" tIns="0" rIns="18034" bIns="18034" upright="1"/>
                    </wps:wsp>
                  </a:graphicData>
                </a:graphic>
              </wp:anchor>
            </w:drawing>
          </mc:Choice>
          <mc:Fallback>
            <w:pict>
              <v:rect id="文本框 112" o:spid="_x0000_s1026" o:spt="1" style="position:absolute;left:0pt;margin-left:85.9pt;margin-top:18.7pt;height:19.8pt;width:56.15pt;z-index:251679744;mso-width-relative:page;mso-height-relative:page;" fillcolor="#FFFFFF" filled="t" stroked="t" coordsize="21600,21600" o:gfxdata="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Pt8hzaAAAACQEAAA8AAAAAAAAA&#10;AQAgAAAAIgAAAGRycy9kb3ducmV2LnhtbFBLAQIUABQAAAAIAIdO4kD7fJhIDwIAADIEAAAOAAAA&#10;AAAAAAEAIAAAACkBAABkcnMvZTJvRG9jLnhtbFBLBQYAAAAABgAGAFkBAACqBQAAAAA=&#10;">
                <v:fill on="t" focussize="0,0"/>
                <v:stroke weight="0.5pt" color="#000000" joinstyle="miter"/>
                <v:imagedata o:title=""/>
                <o:lock v:ext="edit" aspectratio="f"/>
                <v:textbox inset="1.42pt,0mm,1.42pt,1.42pt">
                  <w:txbxContent>
                    <w:p>
                      <w:pPr>
                        <w:spacing w:line="0" w:lineRule="atLeast"/>
                        <w:jc w:val="center"/>
                        <w:rPr>
                          <w:rFonts w:hint="eastAsia"/>
                          <w:sz w:val="11"/>
                          <w:szCs w:val="11"/>
                        </w:rPr>
                      </w:pPr>
                      <w:r>
                        <w:rPr>
                          <w:rFonts w:hint="eastAsia"/>
                          <w:sz w:val="11"/>
                          <w:szCs w:val="11"/>
                        </w:rPr>
                        <w:t>项目单位</w:t>
                      </w:r>
                    </w:p>
                    <w:p>
                      <w:pPr>
                        <w:spacing w:line="0" w:lineRule="atLeast"/>
                        <w:jc w:val="center"/>
                        <w:rPr>
                          <w:rFonts w:hint="eastAsia"/>
                          <w:sz w:val="11"/>
                          <w:szCs w:val="11"/>
                        </w:rPr>
                      </w:pPr>
                      <w:r>
                        <w:rPr>
                          <w:rFonts w:hint="eastAsia"/>
                          <w:sz w:val="11"/>
                          <w:szCs w:val="11"/>
                        </w:rPr>
                        <w:t>自主组织实施</w:t>
                      </w:r>
                    </w:p>
                  </w:txbxContent>
                </v:textbox>
              </v:rect>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1451610</wp:posOffset>
                </wp:positionH>
                <wp:positionV relativeFrom="paragraph">
                  <wp:posOffset>238760</wp:posOffset>
                </wp:positionV>
                <wp:extent cx="4445" cy="471170"/>
                <wp:effectExtent l="24765" t="0" r="27940" b="5080"/>
                <wp:wrapNone/>
                <wp:docPr id="115" name="直线 84"/>
                <wp:cNvGraphicFramePr/>
                <a:graphic xmlns:a="http://schemas.openxmlformats.org/drawingml/2006/main">
                  <a:graphicData uri="http://schemas.microsoft.com/office/word/2010/wordprocessingShape">
                    <wps:wsp>
                      <wps:cNvCnPr/>
                      <wps:spPr>
                        <a:xfrm flipH="1">
                          <a:off x="0" y="0"/>
                          <a:ext cx="4445" cy="47117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84" o:spid="_x0000_s1026" o:spt="20" style="position:absolute;left:0pt;flip:x;margin-left:114.3pt;margin-top:18.8pt;height:37.1pt;width:0.35pt;z-index:251722752;mso-width-relative:page;mso-height-relative:page;" filled="f" stroked="t" coordsize="21600,21600" o:gfxdata="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VgGjaAAAACgEAAA8AAAAAAAAAAQAgAAAAIgAAAGRycy9kb3ducmV2LnhtbFBLAQIUABQA&#10;AAAIAIdO4kDDZVvh7gEAAMADAAAOAAAAAAAAAAEAIAAAACkBAABkcnMvZTJvRG9jLnhtbFBLBQYA&#10;AAAABgAGAFkBAACJBQAAAAA=&#10;">
                <v:fill on="f" focussize="0,0"/>
                <v:stroke color="#000000" joinstyle="round" endarrow="block" endarrowwidth="narrow" endarrowlength="short"/>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19680" behindDoc="0" locked="0" layoutInCell="1" allowOverlap="1">
                <wp:simplePos x="0" y="0"/>
                <wp:positionH relativeFrom="column">
                  <wp:posOffset>308610</wp:posOffset>
                </wp:positionH>
                <wp:positionV relativeFrom="paragraph">
                  <wp:posOffset>18415</wp:posOffset>
                </wp:positionV>
                <wp:extent cx="4451350" cy="635"/>
                <wp:effectExtent l="0" t="0" r="0" b="0"/>
                <wp:wrapNone/>
                <wp:docPr id="109" name="直线 81"/>
                <wp:cNvGraphicFramePr/>
                <a:graphic xmlns:a="http://schemas.openxmlformats.org/drawingml/2006/main">
                  <a:graphicData uri="http://schemas.microsoft.com/office/word/2010/wordprocessingShape">
                    <wps:wsp>
                      <wps:cNvCnPr/>
                      <wps:spPr>
                        <a:xfrm>
                          <a:off x="0" y="0"/>
                          <a:ext cx="4451350" cy="635"/>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线 81" o:spid="_x0000_s1026" o:spt="20" style="position:absolute;left:0pt;margin-left:24.3pt;margin-top:1.45pt;height:0.05pt;width:350.5pt;z-index:251719680;mso-width-relative:page;mso-height-relative:page;" filled="f" stroked="t" coordsize="21600,21600" o:gfxdata="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cAj3bSAAAABgEAAA8AAAAAAAAA&#10;AQAgAAAAIgAAAGRycy9kb3ducmV2LnhtbFBLAQIUABQAAAAIAIdO4kBXRZYf3gEAALQDAAAOAAAA&#10;AAAAAAEAIAAAACEBAABkcnMvZTJvRG9jLnhtbFBLBQYAAAAABgAGAFkBAABxBQAAAAA=&#10;">
                <v:fill on="f" focussize="0,0"/>
                <v:stroke weight="1pt" color="#000000" joinstyle="round" dashstyle="dash"/>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20704" behindDoc="0" locked="0" layoutInCell="1" allowOverlap="1">
                <wp:simplePos x="0" y="0"/>
                <wp:positionH relativeFrom="column">
                  <wp:posOffset>1132840</wp:posOffset>
                </wp:positionH>
                <wp:positionV relativeFrom="paragraph">
                  <wp:posOffset>433070</wp:posOffset>
                </wp:positionV>
                <wp:extent cx="1098550" cy="427355"/>
                <wp:effectExtent l="4445" t="4445" r="20955" b="6350"/>
                <wp:wrapNone/>
                <wp:docPr id="113" name="组合 1090"/>
                <wp:cNvGraphicFramePr/>
                <a:graphic xmlns:a="http://schemas.openxmlformats.org/drawingml/2006/main">
                  <a:graphicData uri="http://schemas.microsoft.com/office/word/2010/wordprocessingGroup">
                    <wpg:wgp>
                      <wpg:cNvGrpSpPr/>
                      <wpg:grpSpPr>
                        <a:xfrm>
                          <a:off x="0" y="0"/>
                          <a:ext cx="1098550" cy="427355"/>
                          <a:chOff x="3224" y="8860"/>
                          <a:chExt cx="1731" cy="674"/>
                        </a:xfrm>
                      </wpg:grpSpPr>
                      <wps:wsp>
                        <wps:cNvPr id="110" name="矩形 1092"/>
                        <wps:cNvSpPr/>
                        <wps:spPr>
                          <a:xfrm>
                            <a:off x="3224" y="8861"/>
                            <a:ext cx="48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8"/>
                                  <w:szCs w:val="8"/>
                                  <w:lang w:eastAsia="zh-CN"/>
                                </w:rPr>
                                <w:t>相关行业主管</w:t>
                              </w:r>
                              <w:r>
                                <w:rPr>
                                  <w:rFonts w:hint="eastAsia"/>
                                  <w:sz w:val="8"/>
                                  <w:szCs w:val="8"/>
                                </w:rPr>
                                <w:t>设部门</w:t>
                              </w:r>
                            </w:p>
                            <w:p/>
                          </w:txbxContent>
                        </wps:txbx>
                        <wps:bodyPr lIns="87122" tIns="18034" rIns="87122" bIns="18034" upright="1"/>
                      </wps:wsp>
                      <wps:wsp>
                        <wps:cNvPr id="111" name="矩形 1093"/>
                        <wps:cNvSpPr/>
                        <wps:spPr>
                          <a:xfrm>
                            <a:off x="3716" y="8861"/>
                            <a:ext cx="983"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both"/>
                                <w:rPr>
                                  <w:rFonts w:hint="eastAsia" w:eastAsia="宋体"/>
                                  <w:lang w:eastAsia="zh-CN"/>
                                </w:rPr>
                              </w:pPr>
                              <w:r>
                                <w:rPr>
                                  <w:rFonts w:hint="eastAsia"/>
                                  <w:sz w:val="11"/>
                                  <w:szCs w:val="15"/>
                                  <w:lang w:eastAsia="zh-CN"/>
                                </w:rPr>
                                <w:t>竣工验收</w:t>
                              </w:r>
                            </w:p>
                          </w:txbxContent>
                        </wps:txbx>
                        <wps:bodyPr lIns="18034" tIns="18034" rIns="18034" bIns="18034" upright="1"/>
                      </wps:wsp>
                      <wps:wsp>
                        <wps:cNvPr id="112" name="矩形 1094"/>
                        <wps:cNvSpPr/>
                        <wps:spPr>
                          <a:xfrm>
                            <a:off x="4562" y="8860"/>
                            <a:ext cx="393"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wpg:wgp>
                  </a:graphicData>
                </a:graphic>
              </wp:anchor>
            </w:drawing>
          </mc:Choice>
          <mc:Fallback>
            <w:pict>
              <v:group id="组合 1090" o:spid="_x0000_s1026" o:spt="203" style="position:absolute;left:0pt;margin-left:89.2pt;margin-top:34.1pt;height:33.65pt;width:86.5pt;z-index:251720704;mso-width-relative:page;mso-height-relative:page;" coordorigin="3224,8860" coordsize="1731,674" o:gfxdata="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25EjrtkAAAAKAQAADwAAAAAAAAABACAAAAAiAAAAZHJzL2Rvd25yZXYueG1sUEsB&#10;AhQAFAAAAAgAh07iQLNrl+LYAgAAswoAAA4AAAAAAAAAAQAgAAAAKAEAAGRycy9lMm9Eb2MueG1s&#10;UEsFBgAAAAAGAAYAWQEAAHIGAAAAAA==&#10;">
                <o:lock v:ext="edit" aspectratio="f"/>
                <v:rect id="矩形 1092" o:spid="_x0000_s1026" o:spt="1" style="position:absolute;left:3224;top:8861;height:673;width:481;" fillcolor="#FFFFFF" filled="t" stroked="t" coordsize="21600,21600" o:gfxdata="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7d4i/&#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6.86pt,1.42pt,6.86pt,1.42pt">
                    <w:txbxContent>
                      <w:p>
                        <w:pPr>
                          <w:spacing w:line="120" w:lineRule="exact"/>
                          <w:rPr>
                            <w:sz w:val="11"/>
                            <w:szCs w:val="11"/>
                          </w:rPr>
                        </w:pPr>
                        <w:r>
                          <w:rPr>
                            <w:rFonts w:hint="eastAsia"/>
                            <w:sz w:val="8"/>
                            <w:szCs w:val="8"/>
                            <w:lang w:eastAsia="zh-CN"/>
                          </w:rPr>
                          <w:t>相关行业主管</w:t>
                        </w:r>
                        <w:r>
                          <w:rPr>
                            <w:rFonts w:hint="eastAsia"/>
                            <w:sz w:val="8"/>
                            <w:szCs w:val="8"/>
                          </w:rPr>
                          <w:t>设部门</w:t>
                        </w:r>
                      </w:p>
                      <w:p/>
                    </w:txbxContent>
                  </v:textbox>
                </v:rect>
                <v:rect id="矩形 1093" o:spid="_x0000_s1026" o:spt="1" style="position:absolute;left:3716;top:8861;height:673;width:983;" fillcolor="#FFFFFF" filled="t" stroked="t" coordsize="21600,21600" o:gfxdata="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uhG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both"/>
                          <w:rPr>
                            <w:rFonts w:hint="eastAsia" w:eastAsia="宋体"/>
                            <w:lang w:eastAsia="zh-CN"/>
                          </w:rPr>
                        </w:pPr>
                        <w:r>
                          <w:rPr>
                            <w:rFonts w:hint="eastAsia"/>
                            <w:sz w:val="11"/>
                            <w:szCs w:val="15"/>
                            <w:lang w:eastAsia="zh-CN"/>
                          </w:rPr>
                          <w:t>竣工验收</w:t>
                        </w:r>
                      </w:p>
                    </w:txbxContent>
                  </v:textbox>
                </v:rect>
                <v:rect id="矩形 1094" o:spid="_x0000_s1026" o:spt="1" style="position:absolute;left:4562;top:8860;height:673;width:393;" fillcolor="#FFFFFF" filled="t" stroked="t" coordsize="21600,21600" o:gfxdata="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b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10</w:t>
                        </w:r>
                        <w:r>
                          <w:rPr>
                            <w:rFonts w:hint="eastAsia"/>
                            <w:sz w:val="11"/>
                            <w:szCs w:val="11"/>
                          </w:rPr>
                          <w:t>个工作日</w:t>
                        </w:r>
                      </w:p>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1002665</wp:posOffset>
                </wp:positionH>
                <wp:positionV relativeFrom="paragraph">
                  <wp:posOffset>347345</wp:posOffset>
                </wp:positionV>
                <wp:extent cx="3799205" cy="584200"/>
                <wp:effectExtent l="6350" t="6350" r="23495" b="19050"/>
                <wp:wrapNone/>
                <wp:docPr id="3" name="矩形 1103"/>
                <wp:cNvGraphicFramePr/>
                <a:graphic xmlns:a="http://schemas.openxmlformats.org/drawingml/2006/main">
                  <a:graphicData uri="http://schemas.microsoft.com/office/word/2010/wordprocessingShape">
                    <wps:wsp>
                      <wps:cNvSpPr/>
                      <wps:spPr>
                        <a:xfrm>
                          <a:off x="0" y="0"/>
                          <a:ext cx="3799205" cy="58420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1103" o:spid="_x0000_s1026" o:spt="1" style="position:absolute;left:0pt;margin-left:78.95pt;margin-top:27.35pt;height:46pt;width:299.15pt;z-index:251660288;mso-width-relative:page;mso-height-relative:page;" filled="f" stroked="t" coordsize="21600,21600" o:gfxdata="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s&#10;uSDv2AAAAAoBAAAPAAAAAAAAAAEAIAAAACIAAABkcnMvZG93bnJldi54bWxQSwECFAAUAAAACACH&#10;TuJAFQ6pSusBAADMAwAADgAAAAAAAAABACAAAAAnAQAAZHJzL2Uyb0RvYy54bWxQSwUGAAAAAAYA&#10;BgBZAQAAhAUAAAAA&#10;">
                <v:fill on="f" focussize="0,0"/>
                <v:stroke weight="1pt" color="#000000" joinstyle="miter" dashstyle="dash"/>
                <v:imagedata o:title=""/>
                <o:lock v:ext="edit" aspectratio="f"/>
              </v:rect>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62336" behindDoc="0" locked="0" layoutInCell="1" allowOverlap="1">
                <wp:simplePos x="0" y="0"/>
                <wp:positionH relativeFrom="column">
                  <wp:posOffset>3648075</wp:posOffset>
                </wp:positionH>
                <wp:positionV relativeFrom="paragraph">
                  <wp:posOffset>447040</wp:posOffset>
                </wp:positionV>
                <wp:extent cx="940435" cy="427355"/>
                <wp:effectExtent l="4445" t="5080" r="7620" b="5715"/>
                <wp:wrapNone/>
                <wp:docPr id="11" name="组合 1095"/>
                <wp:cNvGraphicFramePr/>
                <a:graphic xmlns:a="http://schemas.openxmlformats.org/drawingml/2006/main">
                  <a:graphicData uri="http://schemas.microsoft.com/office/word/2010/wordprocessingGroup">
                    <wpg:wgp>
                      <wpg:cNvGrpSpPr/>
                      <wpg:grpSpPr>
                        <a:xfrm>
                          <a:off x="0" y="0"/>
                          <a:ext cx="940435" cy="427355"/>
                          <a:chOff x="0" y="0"/>
                          <a:chExt cx="1481" cy="673"/>
                        </a:xfrm>
                      </wpg:grpSpPr>
                      <wps:wsp>
                        <wps:cNvPr id="8" name="矩形 1100"/>
                        <wps:cNvSpPr/>
                        <wps:spPr>
                          <a:xfrm>
                            <a:off x="0" y="0"/>
                            <a:ext cx="288"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8"/>
                                  <w:szCs w:val="8"/>
                                  <w:lang w:eastAsia="zh-CN"/>
                                </w:rPr>
                                <w:t>中医药</w:t>
                              </w:r>
                              <w:r>
                                <w:rPr>
                                  <w:rFonts w:hint="eastAsia"/>
                                  <w:sz w:val="8"/>
                                  <w:szCs w:val="8"/>
                                </w:rPr>
                                <w:t>部门</w:t>
                              </w:r>
                            </w:p>
                            <w:p/>
                          </w:txbxContent>
                        </wps:txbx>
                        <wps:bodyPr lIns="87122" tIns="18034" rIns="87122" bIns="18034" upright="1"/>
                      </wps:wsp>
                      <wps:wsp>
                        <wps:cNvPr id="9" name="矩形 1101"/>
                        <wps:cNvSpPr/>
                        <wps:spPr>
                          <a:xfrm>
                            <a:off x="288" y="0"/>
                            <a:ext cx="906"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中医诊所备案</w:t>
                              </w:r>
                            </w:p>
                          </w:txbxContent>
                        </wps:txbx>
                        <wps:bodyPr lIns="18034" tIns="18034" rIns="18034" bIns="18034" upright="1"/>
                      </wps:wsp>
                      <wps:wsp>
                        <wps:cNvPr id="10" name="矩形 1102"/>
                        <wps:cNvSpPr/>
                        <wps:spPr>
                          <a:xfrm>
                            <a:off x="1194" y="0"/>
                            <a:ext cx="28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5</w:t>
                              </w:r>
                              <w:r>
                                <w:rPr>
                                  <w:rFonts w:hint="eastAsia"/>
                                  <w:sz w:val="11"/>
                                  <w:szCs w:val="11"/>
                                </w:rPr>
                                <w:t>个工作日</w:t>
                              </w:r>
                            </w:p>
                            <w:p/>
                          </w:txbxContent>
                        </wps:txbx>
                        <wps:bodyPr lIns="18034" tIns="18034" rIns="18034" bIns="18034" upright="1"/>
                      </wps:wsp>
                    </wpg:wgp>
                  </a:graphicData>
                </a:graphic>
              </wp:anchor>
            </w:drawing>
          </mc:Choice>
          <mc:Fallback>
            <w:pict>
              <v:group id="组合 1095" o:spid="_x0000_s1026" o:spt="203" style="position:absolute;left:0pt;margin-left:287.25pt;margin-top:35.2pt;height:33.65pt;width:74.05pt;z-index:251662336;mso-width-relative:page;mso-height-relative:page;" coordsize="1481,673" o:gfxdata="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FjWBUzaAAAACgEAAA8A&#10;AAAAAAAAAQAgAAAAIgAAAGRycy9kb3ducmV2LnhtbFBLAQIUABQAAAAIAIdO4kCb8z4YwAIAAJkK&#10;AAAOAAAAAAAAAAEAIAAAACkBAABkcnMvZTJvRG9jLnhtbFBLBQYAAAAABgAGAFkBAABbBgAAAAA=&#10;">
                <o:lock v:ext="edit" aspectratio="f"/>
                <v:rect id="矩形 1100" o:spid="_x0000_s1026" o:spt="1" style="position:absolute;left:0;top:0;height:673;width:288;" fillcolor="#FFFFFF" filled="t" stroked="t" coordsize="21600,21600" o:gfxdata="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HdMu5AAAA2g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6.86pt,1.42pt,6.86pt,1.42pt">
                    <w:txbxContent>
                      <w:p>
                        <w:pPr>
                          <w:spacing w:line="120" w:lineRule="exact"/>
                          <w:rPr>
                            <w:sz w:val="11"/>
                            <w:szCs w:val="11"/>
                          </w:rPr>
                        </w:pPr>
                        <w:r>
                          <w:rPr>
                            <w:rFonts w:hint="eastAsia"/>
                            <w:sz w:val="8"/>
                            <w:szCs w:val="8"/>
                            <w:lang w:eastAsia="zh-CN"/>
                          </w:rPr>
                          <w:t>中医药</w:t>
                        </w:r>
                        <w:r>
                          <w:rPr>
                            <w:rFonts w:hint="eastAsia"/>
                            <w:sz w:val="8"/>
                            <w:szCs w:val="8"/>
                          </w:rPr>
                          <w:t>部门</w:t>
                        </w:r>
                      </w:p>
                      <w:p/>
                    </w:txbxContent>
                  </v:textbox>
                </v:rect>
                <v:rect id="矩形 1101" o:spid="_x0000_s1026" o:spt="1" style="position:absolute;left:288;top:0;height:673;width:906;" fillcolor="#FFFFFF" filled="t" stroked="t" coordsize="21600,21600" o:gfxdata="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5Gpq8AAAA&#10;2g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中医诊所备案</w:t>
                        </w:r>
                      </w:p>
                    </w:txbxContent>
                  </v:textbox>
                </v:rect>
                <v:rect id="矩形 1102" o:spid="_x0000_s1026" o:spt="1" style="position:absolute;left:1194;top:0;height:673;width:287;" fillcolor="#FFFFFF" filled="t" stroked="t" coordsize="21600,21600" o:gfxdata="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MYE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5</w:t>
                        </w:r>
                        <w:r>
                          <w:rPr>
                            <w:rFonts w:hint="eastAsia"/>
                            <w:sz w:val="11"/>
                            <w:szCs w:val="11"/>
                          </w:rPr>
                          <w:t>个工作日</w:t>
                        </w:r>
                      </w:p>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61312" behindDoc="0" locked="0" layoutInCell="1" allowOverlap="1">
                <wp:simplePos x="0" y="0"/>
                <wp:positionH relativeFrom="column">
                  <wp:posOffset>2298065</wp:posOffset>
                </wp:positionH>
                <wp:positionV relativeFrom="paragraph">
                  <wp:posOffset>436245</wp:posOffset>
                </wp:positionV>
                <wp:extent cx="1054735" cy="433070"/>
                <wp:effectExtent l="4445" t="5080" r="7620" b="19050"/>
                <wp:wrapNone/>
                <wp:docPr id="7" name="组合 1099"/>
                <wp:cNvGraphicFramePr/>
                <a:graphic xmlns:a="http://schemas.openxmlformats.org/drawingml/2006/main">
                  <a:graphicData uri="http://schemas.microsoft.com/office/word/2010/wordprocessingGroup">
                    <wpg:wgp>
                      <wpg:cNvGrpSpPr/>
                      <wpg:grpSpPr>
                        <a:xfrm>
                          <a:off x="0" y="0"/>
                          <a:ext cx="1054735" cy="433070"/>
                          <a:chOff x="-181" y="0"/>
                          <a:chExt cx="1661" cy="682"/>
                        </a:xfrm>
                      </wpg:grpSpPr>
                      <wps:wsp>
                        <wps:cNvPr id="4" name="矩形 1096"/>
                        <wps:cNvSpPr/>
                        <wps:spPr>
                          <a:xfrm>
                            <a:off x="-181" y="0"/>
                            <a:ext cx="635"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left"/>
                                <w:rPr>
                                  <w:rFonts w:hint="eastAsia" w:eastAsia="宋体"/>
                                  <w:sz w:val="11"/>
                                  <w:szCs w:val="15"/>
                                  <w:lang w:val="en-US" w:eastAsia="zh-CN"/>
                                </w:rPr>
                              </w:pPr>
                              <w:r>
                                <w:rPr>
                                  <w:rFonts w:hint="eastAsia"/>
                                  <w:sz w:val="11"/>
                                  <w:szCs w:val="15"/>
                                  <w:lang w:eastAsia="zh-CN"/>
                                </w:rPr>
                                <w:t>卫生健康部门（</w:t>
                              </w:r>
                              <w:r>
                                <w:rPr>
                                  <w:rFonts w:hint="eastAsia"/>
                                  <w:sz w:val="11"/>
                                  <w:szCs w:val="15"/>
                                  <w:lang w:val="en-US" w:eastAsia="zh-CN"/>
                                </w:rPr>
                                <w:t>中医药部门）</w:t>
                              </w:r>
                            </w:p>
                            <w:p>
                              <w:pPr>
                                <w:spacing w:line="120" w:lineRule="exact"/>
                                <w:rPr>
                                  <w:sz w:val="11"/>
                                  <w:szCs w:val="11"/>
                                </w:rPr>
                              </w:pPr>
                              <w:r>
                                <w:rPr>
                                  <w:rFonts w:hint="eastAsia"/>
                                  <w:sz w:val="8"/>
                                  <w:szCs w:val="8"/>
                                </w:rPr>
                                <w:t>门</w:t>
                              </w:r>
                            </w:p>
                            <w:p/>
                          </w:txbxContent>
                        </wps:txbx>
                        <wps:bodyPr lIns="87122" tIns="18034" rIns="87122" bIns="18034" upright="1"/>
                      </wps:wsp>
                      <wps:wsp>
                        <wps:cNvPr id="5" name="矩形 1097"/>
                        <wps:cNvSpPr/>
                        <wps:spPr>
                          <a:xfrm>
                            <a:off x="288" y="0"/>
                            <a:ext cx="906"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医疗机构执业登记审批</w:t>
                              </w:r>
                            </w:p>
                          </w:txbxContent>
                        </wps:txbx>
                        <wps:bodyPr lIns="18034" tIns="18034" rIns="18034" bIns="18034" upright="1"/>
                      </wps:wsp>
                      <wps:wsp>
                        <wps:cNvPr id="6" name="矩形 1098"/>
                        <wps:cNvSpPr/>
                        <wps:spPr>
                          <a:xfrm>
                            <a:off x="1194" y="0"/>
                            <a:ext cx="286"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wpg:wgp>
                  </a:graphicData>
                </a:graphic>
              </wp:anchor>
            </w:drawing>
          </mc:Choice>
          <mc:Fallback>
            <w:pict>
              <v:group id="组合 1099" o:spid="_x0000_s1026" o:spt="203" style="position:absolute;left:0pt;margin-left:180.95pt;margin-top:34.35pt;height:34.1pt;width:83.05pt;z-index:251661312;mso-width-relative:page;mso-height-relative:page;" coordorigin="-181,0" coordsize="1661,682" o:gfxdata="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tvVYLtoAAAAKAQAADwAAAAAAAAABACAAAAAiAAAAZHJzL2Rvd25yZXYueG1sUEsBAhQAFAAAAAgA&#10;h07iQMN5KdnOAgAAngoAAA4AAAAAAAAAAQAgAAAAKQEAAGRycy9lMm9Eb2MueG1sUEsFBgAAAAAG&#10;AAYAWQEAAGkGAAAAAA==&#10;">
                <o:lock v:ext="edit" aspectratio="f"/>
                <v:rect id="矩形 1096" o:spid="_x0000_s1026" o:spt="1" style="position:absolute;left:-181;top:0;height:682;width:635;" fillcolor="#FFFFFF" filled="t" stroked="t" coordsize="21600,21600" o:gfxdata="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p+zr4A&#10;AADa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6.86pt,1.42pt,6.86pt,1.42pt">
                    <w:txbxContent>
                      <w:p>
                        <w:pPr>
                          <w:spacing w:line="120" w:lineRule="exact"/>
                          <w:jc w:val="left"/>
                          <w:rPr>
                            <w:rFonts w:hint="eastAsia" w:eastAsia="宋体"/>
                            <w:sz w:val="11"/>
                            <w:szCs w:val="15"/>
                            <w:lang w:val="en-US" w:eastAsia="zh-CN"/>
                          </w:rPr>
                        </w:pPr>
                        <w:r>
                          <w:rPr>
                            <w:rFonts w:hint="eastAsia"/>
                            <w:sz w:val="11"/>
                            <w:szCs w:val="15"/>
                            <w:lang w:eastAsia="zh-CN"/>
                          </w:rPr>
                          <w:t>卫生健康部门（</w:t>
                        </w:r>
                        <w:r>
                          <w:rPr>
                            <w:rFonts w:hint="eastAsia"/>
                            <w:sz w:val="11"/>
                            <w:szCs w:val="15"/>
                            <w:lang w:val="en-US" w:eastAsia="zh-CN"/>
                          </w:rPr>
                          <w:t>中医药部门）</w:t>
                        </w:r>
                      </w:p>
                      <w:p>
                        <w:pPr>
                          <w:spacing w:line="120" w:lineRule="exact"/>
                          <w:rPr>
                            <w:sz w:val="11"/>
                            <w:szCs w:val="11"/>
                          </w:rPr>
                        </w:pPr>
                        <w:r>
                          <w:rPr>
                            <w:rFonts w:hint="eastAsia"/>
                            <w:sz w:val="8"/>
                            <w:szCs w:val="8"/>
                          </w:rPr>
                          <w:t>门</w:t>
                        </w:r>
                      </w:p>
                      <w:p/>
                    </w:txbxContent>
                  </v:textbox>
                </v:rect>
                <v:rect id="矩形 1097" o:spid="_x0000_s1026" o:spt="1" style="position:absolute;left:288;top:0;height:682;width:906;" fillcolor="#FFFFFF" filled="t" stroked="t" coordsize="21600,21600" o:gfxdata="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BCfvQAA&#10;ANo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医疗机构执业登记审批</w:t>
                        </w:r>
                      </w:p>
                    </w:txbxContent>
                  </v:textbox>
                </v:rect>
                <v:rect id="矩形 1098" o:spid="_x0000_s1026" o:spt="1" style="position:absolute;left:1194;top:0;height:682;width:286;" fillcolor="#FFFFFF" filled="t" stroked="t" coordsize="21600,21600" o:gfxdata="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mjui8AAAA&#10;2g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10</w:t>
                        </w:r>
                        <w:r>
                          <w:rPr>
                            <w:rFonts w:hint="eastAsia"/>
                            <w:sz w:val="11"/>
                            <w:szCs w:val="11"/>
                          </w:rPr>
                          <w:t>个工作日</w:t>
                        </w:r>
                      </w:p>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26848" behindDoc="0" locked="0" layoutInCell="1" allowOverlap="1">
                <wp:simplePos x="0" y="0"/>
                <wp:positionH relativeFrom="column">
                  <wp:posOffset>407035</wp:posOffset>
                </wp:positionH>
                <wp:positionV relativeFrom="paragraph">
                  <wp:posOffset>268605</wp:posOffset>
                </wp:positionV>
                <wp:extent cx="214630" cy="812165"/>
                <wp:effectExtent l="4445" t="4445" r="9525" b="21590"/>
                <wp:wrapNone/>
                <wp:docPr id="128" name="矩形 91"/>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矩形 91" o:spid="_x0000_s1026" o:spt="1" style="position:absolute;left:0pt;margin-left:32.05pt;margin-top:21.15pt;height:63.95pt;width:16.9pt;z-index:251726848;mso-width-relative:page;mso-height-relative:page;" fillcolor="#FFFFFF" filled="t" stroked="t" coordsize="21600,21600" o:gfxdata="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FWleXYAAAACAEAAA8AAAAAAAAAAQAgAAAAIgAA&#10;AGRycy9kb3ducmV2LnhtbFBLAQIUABQAAAAIAIdO4kCDSMJK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p>
    <w:p>
      <w:pPr>
        <w:rPr>
          <w:rFonts w:hint="default" w:ascii="Times New Roman" w:hAnsi="Times New Roman" w:eastAsia="方正小标宋简体" w:cs="Times New Roman"/>
          <w:color w:val="000000"/>
          <w:sz w:val="44"/>
          <w:szCs w:val="44"/>
        </w:rPr>
      </w:pPr>
    </w:p>
    <w:p>
      <w:pPr>
        <w:rPr>
          <w:rFonts w:hint="default" w:ascii="Times New Roman" w:hAnsi="Times New Roman" w:eastAsia="方正小标宋简体" w:cs="Times New Roman"/>
          <w:color w:val="000000"/>
          <w:sz w:val="44"/>
          <w:szCs w:val="44"/>
        </w:rPr>
      </w:pP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27872" behindDoc="0" locked="0" layoutInCell="1" allowOverlap="1">
                <wp:simplePos x="0" y="0"/>
                <wp:positionH relativeFrom="column">
                  <wp:posOffset>110490</wp:posOffset>
                </wp:positionH>
                <wp:positionV relativeFrom="paragraph">
                  <wp:posOffset>448945</wp:posOffset>
                </wp:positionV>
                <wp:extent cx="5626100" cy="691515"/>
                <wp:effectExtent l="4445" t="4445" r="8255" b="8890"/>
                <wp:wrapNone/>
                <wp:docPr id="129" name="矩形 92"/>
                <wp:cNvGraphicFramePr/>
                <a:graphic xmlns:a="http://schemas.openxmlformats.org/drawingml/2006/main">
                  <a:graphicData uri="http://schemas.microsoft.com/office/word/2010/wordprocessingShape">
                    <wps:wsp>
                      <wps:cNvSpPr/>
                      <wps:spPr>
                        <a:xfrm>
                          <a:off x="0" y="0"/>
                          <a:ext cx="5626100" cy="69151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rFonts w:hint="eastAsia"/>
                                <w:sz w:val="15"/>
                                <w:szCs w:val="15"/>
                              </w:rPr>
                            </w:pPr>
                            <w:r>
                              <w:rPr>
                                <w:sz w:val="15"/>
                                <w:szCs w:val="15"/>
                              </w:rPr>
                              <w:t xml:space="preserve"> </w:t>
                            </w:r>
                            <w:r>
                              <w:rPr>
                                <w:rFonts w:hint="eastAsia"/>
                                <w:sz w:val="15"/>
                                <w:szCs w:val="15"/>
                              </w:rPr>
                              <w:t>备注：1.流程图仅列明一般项目需办理的主要事项</w:t>
                            </w:r>
                            <w:r>
                              <w:rPr>
                                <w:rFonts w:hint="eastAsia"/>
                                <w:sz w:val="15"/>
                                <w:szCs w:val="15"/>
                                <w:lang w:eastAsia="zh-CN"/>
                              </w:rPr>
                              <w:t>，具体项目请根据实际情况选择相应流程办理</w:t>
                            </w:r>
                            <w:r>
                              <w:rPr>
                                <w:rFonts w:hint="eastAsia"/>
                                <w:sz w:val="15"/>
                                <w:szCs w:val="15"/>
                              </w:rPr>
                              <w:t>。</w:t>
                            </w:r>
                          </w:p>
                          <w:p>
                            <w:pPr>
                              <w:spacing w:line="200" w:lineRule="exact"/>
                              <w:rPr>
                                <w:rFonts w:hint="eastAsia"/>
                                <w:sz w:val="15"/>
                                <w:szCs w:val="15"/>
                              </w:rPr>
                            </w:pPr>
                            <w:r>
                              <w:rPr>
                                <w:rFonts w:hint="eastAsia"/>
                                <w:sz w:val="15"/>
                                <w:szCs w:val="15"/>
                              </w:rPr>
                              <w:t xml:space="preserve">       2.部分事项非法定前后置关系，可参考本流程办理。</w:t>
                            </w:r>
                          </w:p>
                          <w:p>
                            <w:pPr>
                              <w:spacing w:line="200" w:lineRule="exact"/>
                              <w:rPr>
                                <w:rFonts w:hint="eastAsia"/>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rFonts w:hint="eastAsia" w:eastAsia="宋体"/>
                                <w:sz w:val="15"/>
                                <w:szCs w:val="15"/>
                                <w:lang w:val="en-US" w:eastAsia="zh-CN"/>
                              </w:rPr>
                            </w:pPr>
                            <w:r>
                              <w:rPr>
                                <w:rFonts w:hint="eastAsia"/>
                                <w:sz w:val="15"/>
                                <w:szCs w:val="15"/>
                                <w:lang w:val="en-US" w:eastAsia="zh-CN"/>
                              </w:rPr>
                              <w:t xml:space="preserve">       4.</w:t>
                            </w:r>
                            <w:r>
                              <w:rPr>
                                <w:rFonts w:hint="eastAsia"/>
                                <w:sz w:val="15"/>
                                <w:szCs w:val="15"/>
                              </w:rPr>
                              <w:t>各部门审批时间不含公示公告时间</w:t>
                            </w:r>
                            <w:r>
                              <w:rPr>
                                <w:rFonts w:hint="eastAsia"/>
                                <w:sz w:val="15"/>
                                <w:szCs w:val="15"/>
                                <w:lang w:eastAsia="zh-CN"/>
                              </w:rPr>
                              <w:t>。</w:t>
                            </w:r>
                          </w:p>
                        </w:txbxContent>
                      </wps:txbx>
                      <wps:bodyPr lIns="0" tIns="45720" rIns="91567" bIns="45720" upright="1"/>
                    </wps:wsp>
                  </a:graphicData>
                </a:graphic>
              </wp:anchor>
            </w:drawing>
          </mc:Choice>
          <mc:Fallback>
            <w:pict>
              <v:rect id="矩形 92" o:spid="_x0000_s1026" o:spt="1" style="position:absolute;left:0pt;margin-left:8.7pt;margin-top:35.35pt;height:54.45pt;width:443pt;z-index:251727872;mso-width-relative:page;mso-height-relative:page;" fillcolor="#FFFFFF" filled="t" stroked="t" coordsize="21600,21600" o:gfxdata="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KfmfHVAAAACQEAAA8AAAAAAAAAAQAgAAAAIgAA&#10;AGRycy9kb3ducmV2LnhtbFBLAQIUABQAAAAIAIdO4kCJyPWgCwIAADAEAAAOAAAAAAAAAAEAIAAA&#10;ACQBAABkcnMvZTJvRG9jLnhtbFBLBQYAAAAABgAGAFkBAAChBQAAAAA=&#10;">
                <v:fill on="t" focussize="0,0"/>
                <v:stroke weight="0.5pt" color="#FFFFFF" joinstyle="miter"/>
                <v:imagedata o:title=""/>
                <o:lock v:ext="edit" aspectratio="f"/>
                <v:textbox inset="0mm,1.27mm,7.21pt,1.27mm">
                  <w:txbxContent>
                    <w:p>
                      <w:pPr>
                        <w:spacing w:line="200" w:lineRule="exact"/>
                        <w:rPr>
                          <w:rFonts w:hint="eastAsia"/>
                          <w:sz w:val="15"/>
                          <w:szCs w:val="15"/>
                        </w:rPr>
                      </w:pPr>
                      <w:r>
                        <w:rPr>
                          <w:sz w:val="15"/>
                          <w:szCs w:val="15"/>
                        </w:rPr>
                        <w:t xml:space="preserve"> </w:t>
                      </w:r>
                      <w:r>
                        <w:rPr>
                          <w:rFonts w:hint="eastAsia"/>
                          <w:sz w:val="15"/>
                          <w:szCs w:val="15"/>
                        </w:rPr>
                        <w:t>备注：1.流程图仅列明一般项目需办理的主要事项</w:t>
                      </w:r>
                      <w:r>
                        <w:rPr>
                          <w:rFonts w:hint="eastAsia"/>
                          <w:sz w:val="15"/>
                          <w:szCs w:val="15"/>
                          <w:lang w:eastAsia="zh-CN"/>
                        </w:rPr>
                        <w:t>，具体项目请根据实际情况选择相应流程办理</w:t>
                      </w:r>
                      <w:r>
                        <w:rPr>
                          <w:rFonts w:hint="eastAsia"/>
                          <w:sz w:val="15"/>
                          <w:szCs w:val="15"/>
                        </w:rPr>
                        <w:t>。</w:t>
                      </w:r>
                    </w:p>
                    <w:p>
                      <w:pPr>
                        <w:spacing w:line="200" w:lineRule="exact"/>
                        <w:rPr>
                          <w:rFonts w:hint="eastAsia"/>
                          <w:sz w:val="15"/>
                          <w:szCs w:val="15"/>
                        </w:rPr>
                      </w:pPr>
                      <w:r>
                        <w:rPr>
                          <w:rFonts w:hint="eastAsia"/>
                          <w:sz w:val="15"/>
                          <w:szCs w:val="15"/>
                        </w:rPr>
                        <w:t xml:space="preserve">       2.部分事项非法定前后置关系，可参考本流程办理。</w:t>
                      </w:r>
                    </w:p>
                    <w:p>
                      <w:pPr>
                        <w:spacing w:line="200" w:lineRule="exact"/>
                        <w:rPr>
                          <w:rFonts w:hint="eastAsia"/>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rFonts w:hint="eastAsia" w:eastAsia="宋体"/>
                          <w:sz w:val="15"/>
                          <w:szCs w:val="15"/>
                          <w:lang w:val="en-US" w:eastAsia="zh-CN"/>
                        </w:rPr>
                      </w:pPr>
                      <w:r>
                        <w:rPr>
                          <w:rFonts w:hint="eastAsia"/>
                          <w:sz w:val="15"/>
                          <w:szCs w:val="15"/>
                          <w:lang w:val="en-US" w:eastAsia="zh-CN"/>
                        </w:rPr>
                        <w:t xml:space="preserve">       4.</w:t>
                      </w:r>
                      <w:r>
                        <w:rPr>
                          <w:rFonts w:hint="eastAsia"/>
                          <w:sz w:val="15"/>
                          <w:szCs w:val="15"/>
                        </w:rPr>
                        <w:t>各部门审批时间不含公示公告时间</w:t>
                      </w:r>
                      <w:r>
                        <w:rPr>
                          <w:rFonts w:hint="eastAsia"/>
                          <w:sz w:val="15"/>
                          <w:szCs w:val="15"/>
                          <w:lang w:eastAsia="zh-CN"/>
                        </w:rPr>
                        <w:t>。</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2047240</wp:posOffset>
                </wp:positionH>
                <wp:positionV relativeFrom="paragraph">
                  <wp:posOffset>235585</wp:posOffset>
                </wp:positionV>
                <wp:extent cx="569595" cy="230505"/>
                <wp:effectExtent l="5080" t="4445" r="15875" b="12700"/>
                <wp:wrapNone/>
                <wp:docPr id="44" name="矩形 42"/>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42" o:spid="_x0000_s1026" o:spt="1" style="position:absolute;left:0pt;margin-left:161.2pt;margin-top:18.55pt;height:18.15pt;width:44.85pt;z-index:251683840;mso-width-relative:page;mso-height-relative:page;" fillcolor="#FFFFFF" filled="t" stroked="t" coordsize="21600,21600" o:gfxdata="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JMQY/WAAAACQEAAA8AAAAAAAAAAQAgAAAAIgAAAGRycy9kb3ducmV2LnhtbFBLAQIU&#10;ABQAAAAIAIdO4kBFY0ls9QEAAP4DAAAOAAAAAAAAAAEAIAAAACUBAABkcnMvZTJvRG9jLnhtbFBL&#10;BQYAAAAABgAGAFkBAACM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2003425</wp:posOffset>
                </wp:positionH>
                <wp:positionV relativeFrom="paragraph">
                  <wp:posOffset>204470</wp:posOffset>
                </wp:positionV>
                <wp:extent cx="667385" cy="1270"/>
                <wp:effectExtent l="0" t="25400" r="18415" b="30480"/>
                <wp:wrapNone/>
                <wp:docPr id="20" name="直线 36"/>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36" o:spid="_x0000_s1026" o:spt="20" style="position:absolute;left:0pt;flip:y;margin-left:157.75pt;margin-top:16.1pt;height:0.1pt;width:52.55pt;z-index:251668480;mso-width-relative:page;mso-height-relative:page;" filled="f" stroked="t" coordsize="21600,21600" o:gfxdata="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wm40DZAAAACQEAAA8AAAAAAAAAAQAgAAAAIgAAAGRycy9kb3ducmV2LnhtbFBLAQIUABQA&#10;AAAIAIdO4kB+yKz+7wEAAL8DAAAOAAAAAAAAAAEAIAAAACgBAABkcnMvZTJvRG9jLnhtbFBLBQYA&#10;AAAABgAGAFkBAACJBQ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633730</wp:posOffset>
                </wp:positionH>
                <wp:positionV relativeFrom="paragraph">
                  <wp:posOffset>271145</wp:posOffset>
                </wp:positionV>
                <wp:extent cx="949960" cy="230505"/>
                <wp:effectExtent l="5080" t="4445" r="16510" b="12700"/>
                <wp:wrapNone/>
                <wp:docPr id="27" name="文本框 231"/>
                <wp:cNvGraphicFramePr/>
                <a:graphic xmlns:a="http://schemas.openxmlformats.org/drawingml/2006/main">
                  <a:graphicData uri="http://schemas.microsoft.com/office/word/2010/wordprocessingShape">
                    <wps:wsp>
                      <wps:cNvSpPr/>
                      <wps:spPr>
                        <a:xfrm>
                          <a:off x="0" y="0"/>
                          <a:ext cx="94996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rFonts w:hint="eastAsia" w:eastAsia="宋体"/>
                                <w:sz w:val="13"/>
                                <w:szCs w:val="13"/>
                                <w:lang w:eastAsia="zh-CN"/>
                              </w:rPr>
                            </w:pPr>
                            <w:r>
                              <w:rPr>
                                <w:rFonts w:hint="eastAsia"/>
                                <w:sz w:val="13"/>
                                <w:szCs w:val="13"/>
                                <w:lang w:eastAsia="zh-CN"/>
                              </w:rPr>
                              <w:t>可并联办理的事项</w:t>
                            </w:r>
                          </w:p>
                        </w:txbxContent>
                      </wps:txbx>
                      <wps:bodyPr upright="1"/>
                    </wps:wsp>
                  </a:graphicData>
                </a:graphic>
              </wp:anchor>
            </w:drawing>
          </mc:Choice>
          <mc:Fallback>
            <w:pict>
              <v:rect id="文本框 231" o:spid="_x0000_s1026" o:spt="1" style="position:absolute;left:0pt;margin-left:49.9pt;margin-top:21.35pt;height:18.15pt;width:74.8pt;z-index:251672576;mso-width-relative:page;mso-height-relative:page;" fillcolor="#FFFFFF" filled="t" stroked="t" coordsize="21600,21600" o:gfxdata="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ZawPfWAAAACAEAAA8AAAAAAAAAAQAgAAAAIgAAAGRycy9kb3ducmV2LnhtbFBL&#10;AQIUABQAAAAIAIdO4kCrEARC+AEAAAIEAAAOAAAAAAAAAAEAIAAAACUBAABkcnMvZTJvRG9jLnht&#10;bFBLBQYAAAAABgAGAFkBAACPBQAAAAA=&#10;">
                <v:fill on="t" focussize="0,0"/>
                <v:stroke weight="0.5pt" color="#FFFFFF" joinstyle="miter"/>
                <v:imagedata o:title=""/>
                <o:lock v:ext="edit" aspectratio="f"/>
                <v:textbox>
                  <w:txbxContent>
                    <w:p>
                      <w:pPr>
                        <w:spacing w:line="200" w:lineRule="exact"/>
                        <w:rPr>
                          <w:rFonts w:hint="eastAsia" w:eastAsia="宋体"/>
                          <w:sz w:val="13"/>
                          <w:szCs w:val="13"/>
                          <w:lang w:eastAsia="zh-CN"/>
                        </w:rPr>
                      </w:pPr>
                      <w:r>
                        <w:rPr>
                          <w:rFonts w:hint="eastAsia"/>
                          <w:sz w:val="13"/>
                          <w:szCs w:val="13"/>
                          <w:lang w:eastAsia="zh-CN"/>
                        </w:rPr>
                        <w:t>可并联办理的事项</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177165</wp:posOffset>
                </wp:positionH>
                <wp:positionV relativeFrom="paragraph">
                  <wp:posOffset>151765</wp:posOffset>
                </wp:positionV>
                <wp:extent cx="444500" cy="230505"/>
                <wp:effectExtent l="4445" t="4445" r="8255" b="12700"/>
                <wp:wrapNone/>
                <wp:docPr id="43" name="文本框 239"/>
                <wp:cNvGraphicFramePr/>
                <a:graphic xmlns:a="http://schemas.openxmlformats.org/drawingml/2006/main">
                  <a:graphicData uri="http://schemas.microsoft.com/office/word/2010/wordprocessingShape">
                    <wps:wsp>
                      <wps:cNvSpPr/>
                      <wps:spPr>
                        <a:xfrm>
                          <a:off x="0" y="0"/>
                          <a:ext cx="44450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文本框 239" o:spid="_x0000_s1026" o:spt="1" style="position:absolute;left:0pt;margin-left:13.95pt;margin-top:11.95pt;height:18.15pt;width:35pt;z-index:251682816;mso-width-relative:page;mso-height-relative:page;" fillcolor="#FFFFFF" filled="t" stroked="t" coordsize="21600,21600" o:gfxdata="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09Hj1AAAAAcBAAAPAAAAAAAAAAEAIAAAACIA&#10;AABkcnMvZG93bnJldi54bWxQSwECFAAUAAAACACHTuJAVfdL1g0CAAAuBAAADgAAAAAAAAABACAA&#10;AAAjAQAAZHJzL2Uyb0RvYy54bWxQSwUGAAAAAAYABgBZAQAAogU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18656" behindDoc="0" locked="0" layoutInCell="1" allowOverlap="1">
                <wp:simplePos x="0" y="0"/>
                <wp:positionH relativeFrom="column">
                  <wp:posOffset>704850</wp:posOffset>
                </wp:positionH>
                <wp:positionV relativeFrom="paragraph">
                  <wp:posOffset>126365</wp:posOffset>
                </wp:positionV>
                <wp:extent cx="748030" cy="193040"/>
                <wp:effectExtent l="6350" t="6350" r="0" b="10160"/>
                <wp:wrapNone/>
                <wp:docPr id="108" name="矩形 80"/>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80" o:spid="_x0000_s1026" o:spt="1" style="position:absolute;left:0pt;margin-left:55.5pt;margin-top:9.95pt;height:15.2pt;width:58.9pt;z-index:251718656;mso-width-relative:page;mso-height-relative:page;" filled="f" stroked="t" coordsize="21600,21600" o:gfxdata="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AhKyd1gAA&#10;AAkBAAAPAAAAAAAAAAEAIAAAACIAAABkcnMvZG93bnJldi54bWxQSwECFAAUAAAACACHTuJAOIfx&#10;sucBAADLAwAADgAAAAAAAAABACAAAAAlAQAAZHJzL2Uyb0RvYy54bWxQSwUGAAAAAAYABgBZAQAA&#10;fgUAAAAA&#10;">
                <v:fill on="f" focussize="0,0"/>
                <v:stroke weight="1pt" color="#000000" joinstyle="miter" dashstyle="dash"/>
                <v:imagedata o:title=""/>
                <o:lock v:ext="edit" aspectratio="f"/>
              </v:rect>
            </w:pict>
          </mc:Fallback>
        </mc:AlternateContent>
      </w:r>
    </w:p>
    <w:p>
      <w:pPr>
        <w:spacing w:beforeLines="50" w:line="480" w:lineRule="exact"/>
        <w:jc w:val="both"/>
        <w:rPr>
          <w:rFonts w:hint="default" w:ascii="Times New Roman" w:hAnsi="Times New Roman" w:eastAsia="楷体" w:cs="Times New Roman"/>
          <w:color w:val="000000"/>
          <w:sz w:val="32"/>
          <w:szCs w:val="32"/>
        </w:rPr>
      </w:pPr>
    </w:p>
    <w:p>
      <w:pPr>
        <w:spacing w:beforeLines="50" w:line="480" w:lineRule="exact"/>
        <w:jc w:val="both"/>
        <w:rPr>
          <w:rFonts w:hint="default" w:ascii="Times New Roman" w:hAnsi="Times New Roman" w:eastAsia="楷体" w:cs="Times New Roman"/>
          <w:color w:val="000000"/>
          <w:sz w:val="32"/>
          <w:szCs w:val="32"/>
        </w:rPr>
      </w:pPr>
    </w:p>
    <w:p>
      <w:pPr>
        <w:spacing w:beforeLines="50" w:line="480" w:lineRule="exact"/>
        <w:jc w:val="both"/>
        <w:rPr>
          <w:rFonts w:hint="default" w:ascii="Times New Roman" w:hAnsi="Times New Roman" w:eastAsia="楷体" w:cs="Times New Roman"/>
          <w:color w:val="000000"/>
          <w:sz w:val="32"/>
          <w:szCs w:val="32"/>
        </w:rPr>
      </w:pPr>
    </w:p>
    <w:p>
      <w:pPr>
        <w:spacing w:beforeLines="50" w:line="480" w:lineRule="exact"/>
        <w:jc w:val="both"/>
        <w:rPr>
          <w:rFonts w:hint="default" w:ascii="Times New Roman" w:hAnsi="Times New Roman" w:eastAsia="楷体" w:cs="Times New Roman"/>
          <w:color w:val="000000"/>
          <w:sz w:val="32"/>
          <w:szCs w:val="32"/>
        </w:rPr>
      </w:pPr>
      <w:r>
        <w:rPr>
          <w:rFonts w:hint="default" w:ascii="Times New Roman" w:hAnsi="Times New Roman" w:eastAsia="楷体" w:cs="Times New Roman"/>
          <w:color w:val="000000"/>
          <w:sz w:val="32"/>
          <w:szCs w:val="32"/>
        </w:rPr>
        <w:t>（</w:t>
      </w:r>
      <w:r>
        <w:rPr>
          <w:rFonts w:hint="default" w:ascii="Times New Roman" w:hAnsi="Times New Roman" w:eastAsia="楷体" w:cs="Times New Roman"/>
          <w:color w:val="000000"/>
          <w:sz w:val="32"/>
          <w:szCs w:val="32"/>
          <w:lang w:eastAsia="zh-CN"/>
        </w:rPr>
        <w:t>二</w:t>
      </w:r>
      <w:r>
        <w:rPr>
          <w:rFonts w:hint="default" w:ascii="Times New Roman" w:hAnsi="Times New Roman" w:eastAsia="楷体" w:cs="Times New Roman"/>
          <w:color w:val="000000"/>
          <w:sz w:val="32"/>
          <w:szCs w:val="32"/>
        </w:rPr>
        <w:t>）</w:t>
      </w:r>
      <w:r>
        <w:rPr>
          <w:rFonts w:hint="default" w:ascii="Times New Roman" w:hAnsi="Times New Roman" w:eastAsia="楷体" w:cs="Times New Roman"/>
          <w:color w:val="000000"/>
          <w:sz w:val="32"/>
          <w:szCs w:val="32"/>
          <w:lang w:eastAsia="zh-CN"/>
        </w:rPr>
        <w:t>非营利性社会办医</w:t>
      </w:r>
      <w:r>
        <w:rPr>
          <w:rFonts w:hint="eastAsia" w:ascii="Times New Roman" w:hAnsi="Times New Roman" w:eastAsia="楷体" w:cs="Times New Roman"/>
          <w:color w:val="000000"/>
          <w:sz w:val="32"/>
          <w:szCs w:val="32"/>
          <w:lang w:eastAsia="zh-CN"/>
        </w:rPr>
        <w:t>疗机构</w:t>
      </w:r>
      <w:r>
        <w:rPr>
          <w:rFonts w:hint="default" w:ascii="Times New Roman" w:hAnsi="Times New Roman" w:eastAsia="楷体" w:cs="Times New Roman"/>
          <w:color w:val="000000"/>
          <w:sz w:val="32"/>
          <w:szCs w:val="32"/>
          <w:lang w:eastAsia="zh-CN"/>
        </w:rPr>
        <w:t>跨部门审批流程图</w:t>
      </w:r>
    </w:p>
    <w:p>
      <w:pPr>
        <w:spacing w:line="600" w:lineRule="exact"/>
        <w:ind w:firstLine="420" w:firstLineChars="200"/>
        <w:rPr>
          <w:rFonts w:hint="default" w:ascii="Times New Roman" w:hAnsi="Times New Roman" w:eastAsia="方正仿宋简体" w:cs="Times New Roman"/>
          <w:color w:val="000000"/>
          <w:sz w:val="32"/>
          <w:szCs w:val="32"/>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396875</wp:posOffset>
                </wp:positionH>
                <wp:positionV relativeFrom="paragraph">
                  <wp:posOffset>311785</wp:posOffset>
                </wp:positionV>
                <wp:extent cx="231140" cy="1158240"/>
                <wp:effectExtent l="4445" t="4445" r="12065" b="18415"/>
                <wp:wrapNone/>
                <wp:docPr id="48" name="矩形 46"/>
                <wp:cNvGraphicFramePr/>
                <a:graphic xmlns:a="http://schemas.openxmlformats.org/drawingml/2006/main">
                  <a:graphicData uri="http://schemas.microsoft.com/office/word/2010/wordprocessingShape">
                    <wps:wsp>
                      <wps:cNvSpPr/>
                      <wps:spPr>
                        <a:xfrm>
                          <a:off x="0" y="0"/>
                          <a:ext cx="231140" cy="115824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50"/>
                              <w:jc w:val="center"/>
                            </w:pPr>
                            <w:r>
                              <w:rPr>
                                <w:rFonts w:hint="eastAsia"/>
                              </w:rPr>
                              <w:t>立项阶段</w:t>
                            </w:r>
                          </w:p>
                        </w:txbxContent>
                      </wps:txbx>
                      <wps:bodyPr lIns="18034" tIns="18034" rIns="18034" bIns="18034" upright="1"/>
                    </wps:wsp>
                  </a:graphicData>
                </a:graphic>
              </wp:anchor>
            </w:drawing>
          </mc:Choice>
          <mc:Fallback>
            <w:pict>
              <v:rect id="矩形 46" o:spid="_x0000_s1026" o:spt="1" style="position:absolute;left:0pt;margin-left:31.25pt;margin-top:24.55pt;height:91.2pt;width:18.2pt;z-index:251687936;mso-width-relative:page;mso-height-relative:page;" fillcolor="#FFFFFF" filled="t" stroked="t" coordsize="21600,21600" o:gfxdata="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opYd2QAAAAgBAAAPAAAAAAAAAAEAIAAAACIA&#10;AABkcnMvZG93bnJldi54bWxQSwECFAAUAAAACACHTuJAOGAVKwgCAAAzBAAADgAAAAAAAAABACAA&#10;AAAoAQAAZHJzL2Uyb0RvYy54bWxQSwUGAAAAAAYABgBZAQAAogUAAAAA&#10;">
                <v:fill on="t" focussize="0,0"/>
                <v:stroke weight="0.5pt" color="#000000" joinstyle="miter"/>
                <v:imagedata o:title=""/>
                <o:lock v:ext="edit" aspectratio="f"/>
                <v:textbox inset="1.42pt,1.42pt,1.42pt,1.42pt">
                  <w:txbxContent>
                    <w:p>
                      <w:pPr>
                        <w:spacing w:beforeLines="50"/>
                        <w:jc w:val="center"/>
                      </w:pPr>
                      <w:r>
                        <w:rPr>
                          <w:rFonts w:hint="eastAsia"/>
                        </w:rPr>
                        <w:t>立项阶段</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59264" behindDoc="1" locked="0" layoutInCell="1" allowOverlap="1">
                <wp:simplePos x="0" y="0"/>
                <wp:positionH relativeFrom="column">
                  <wp:posOffset>982345</wp:posOffset>
                </wp:positionH>
                <wp:positionV relativeFrom="paragraph">
                  <wp:posOffset>330200</wp:posOffset>
                </wp:positionV>
                <wp:extent cx="3054350" cy="538480"/>
                <wp:effectExtent l="6350" t="6350" r="6350" b="7620"/>
                <wp:wrapNone/>
                <wp:docPr id="2" name="矩形 2"/>
                <wp:cNvGraphicFramePr/>
                <a:graphic xmlns:a="http://schemas.openxmlformats.org/drawingml/2006/main">
                  <a:graphicData uri="http://schemas.microsoft.com/office/word/2010/wordprocessingShape">
                    <wps:wsp>
                      <wps:cNvSpPr/>
                      <wps:spPr>
                        <a:xfrm>
                          <a:off x="0" y="0"/>
                          <a:ext cx="3054350" cy="53848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77.35pt;margin-top:26pt;height:42.4pt;width:240.5pt;z-index:-251657216;mso-width-relative:page;mso-height-relative:page;" filled="f" stroked="t" coordsize="21600,21600" o:gfxdata="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cAX6zW&#10;AAAACgEAAA8AAAAAAAAAAQAgAAAAIgAAAGRycy9kb3ducmV2LnhtbFBLAQIUABQAAAAIAIdO4kAv&#10;qr816QEAAMkDAAAOAAAAAAAAAAEAIAAAACUBAABkcnMvZTJvRG9jLnhtbFBLBQYAAAAABgAGAFkB&#10;AACABQAAAAA=&#10;">
                <v:fill on="f" focussize="0,0"/>
                <v:stroke weight="1pt" color="#000000" joinstyle="miter" dashstyle="dash"/>
                <v:imagedata o:title=""/>
                <o:lock v:ext="edit" aspectratio="f"/>
              </v:rect>
            </w:pict>
          </mc:Fallback>
        </mc:AlternateContent>
      </w:r>
    </w:p>
    <w:p>
      <w:pPr>
        <w:spacing w:line="600" w:lineRule="exact"/>
        <w:ind w:firstLine="420" w:firstLineChars="200"/>
        <w:rPr>
          <w:rFonts w:hint="default" w:ascii="Times New Roman" w:hAnsi="Times New Roman" w:eastAsia="方正仿宋简体" w:cs="Times New Roman"/>
          <w:color w:val="000000"/>
          <w:sz w:val="32"/>
          <w:szCs w:val="32"/>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12512" behindDoc="0" locked="0" layoutInCell="1" allowOverlap="1">
                <wp:simplePos x="0" y="0"/>
                <wp:positionH relativeFrom="column">
                  <wp:posOffset>1107440</wp:posOffset>
                </wp:positionH>
                <wp:positionV relativeFrom="paragraph">
                  <wp:posOffset>15240</wp:posOffset>
                </wp:positionV>
                <wp:extent cx="758190" cy="420370"/>
                <wp:effectExtent l="4445" t="5080" r="18415" b="12700"/>
                <wp:wrapNone/>
                <wp:docPr id="90" name="组合 1112"/>
                <wp:cNvGraphicFramePr/>
                <a:graphic xmlns:a="http://schemas.openxmlformats.org/drawingml/2006/main">
                  <a:graphicData uri="http://schemas.microsoft.com/office/word/2010/wordprocessingGroup">
                    <wpg:wgp>
                      <wpg:cNvGrpSpPr/>
                      <wpg:grpSpPr>
                        <a:xfrm>
                          <a:off x="0" y="0"/>
                          <a:ext cx="758190" cy="420370"/>
                          <a:chOff x="-125" y="0"/>
                          <a:chExt cx="1194" cy="662"/>
                        </a:xfrm>
                      </wpg:grpSpPr>
                      <wps:wsp>
                        <wps:cNvPr id="87" name="矩形 1117"/>
                        <wps:cNvSpPr/>
                        <wps:spPr>
                          <a:xfrm>
                            <a:off x="-125" y="0"/>
                            <a:ext cx="33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8"/>
                                  <w:szCs w:val="8"/>
                                </w:rPr>
                              </w:pPr>
                            </w:p>
                            <w:p>
                              <w:pPr>
                                <w:spacing w:line="120" w:lineRule="exact"/>
                                <w:jc w:val="center"/>
                                <w:rPr>
                                  <w:rFonts w:hint="default" w:eastAsia="宋体"/>
                                  <w:sz w:val="11"/>
                                  <w:szCs w:val="11"/>
                                  <w:lang w:val="en-US" w:eastAsia="zh-CN"/>
                                </w:rPr>
                              </w:pPr>
                              <w:r>
                                <w:rPr>
                                  <w:rFonts w:hint="eastAsia"/>
                                  <w:sz w:val="9"/>
                                  <w:szCs w:val="9"/>
                                  <w:lang w:eastAsia="zh-CN"/>
                                </w:rPr>
                                <w:t>卫生健康部门（</w:t>
                              </w:r>
                              <w:r>
                                <w:rPr>
                                  <w:rFonts w:hint="eastAsia"/>
                                  <w:sz w:val="9"/>
                                  <w:szCs w:val="9"/>
                                  <w:lang w:val="en-US" w:eastAsia="zh-CN"/>
                                </w:rPr>
                                <w:t>中医药部门）</w:t>
                              </w:r>
                            </w:p>
                          </w:txbxContent>
                        </wps:txbx>
                        <wps:bodyPr lIns="0" tIns="18034" rIns="0" bIns="18034" upright="1"/>
                      </wps:wsp>
                      <wps:wsp>
                        <wps:cNvPr id="88" name="矩形 1118"/>
                        <wps:cNvSpPr/>
                        <wps:spPr>
                          <a:xfrm>
                            <a:off x="207" y="0"/>
                            <a:ext cx="65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p>
                            <w:p>
                              <w:pPr>
                                <w:spacing w:line="0" w:lineRule="atLeast"/>
                                <w:jc w:val="center"/>
                                <w:rPr>
                                  <w:rFonts w:hint="eastAsia" w:eastAsia="宋体"/>
                                  <w:sz w:val="11"/>
                                  <w:szCs w:val="11"/>
                                  <w:lang w:eastAsia="zh-CN"/>
                                </w:rPr>
                              </w:pPr>
                              <w:r>
                                <w:rPr>
                                  <w:rFonts w:hint="eastAsia"/>
                                  <w:sz w:val="11"/>
                                  <w:szCs w:val="11"/>
                                  <w:lang w:eastAsia="zh-CN"/>
                                </w:rPr>
                                <w:t>医疗机构设置审批</w:t>
                              </w:r>
                            </w:p>
                          </w:txbxContent>
                        </wps:txbx>
                        <wps:bodyPr lIns="10795" tIns="18034" rIns="10795" bIns="18034" upright="1"/>
                      </wps:wsp>
                      <wps:wsp>
                        <wps:cNvPr id="89" name="矩形 1119"/>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15</w:t>
                              </w:r>
                              <w:r>
                                <w:rPr>
                                  <w:rFonts w:hint="eastAsia"/>
                                  <w:sz w:val="11"/>
                                  <w:szCs w:val="11"/>
                                </w:rPr>
                                <w:t>个工作日</w:t>
                              </w:r>
                            </w:p>
                            <w:p>
                              <w:pPr>
                                <w:spacing w:line="120" w:lineRule="exact"/>
                              </w:pPr>
                            </w:p>
                          </w:txbxContent>
                        </wps:txbx>
                        <wps:bodyPr lIns="18034" tIns="18034" rIns="18034" bIns="18034" upright="1"/>
                      </wps:wsp>
                    </wpg:wgp>
                  </a:graphicData>
                </a:graphic>
              </wp:anchor>
            </w:drawing>
          </mc:Choice>
          <mc:Fallback>
            <w:pict>
              <v:group id="组合 1112" o:spid="_x0000_s1026" o:spt="203" style="position:absolute;left:0pt;margin-left:87.2pt;margin-top:1.2pt;height:33.1pt;width:59.7pt;z-index:251712512;mso-width-relative:page;mso-height-relative:page;" coordorigin="-125,0" coordsize="1194,662" o:gfxdata="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vVEEfYAAAACAEAAA8AAAAAAAAAAQAgAAAAIgAAAGRycy9kb3ducmV2LnhtbFBLAQIUABQA&#10;AAAIAIdO4kC2Seod1AIAAJgKAAAOAAAAAAAAAAEAIAAAACcBAABkcnMvZTJvRG9jLnhtbFBLBQYA&#10;AAAABgAGAFkBAABtBgAAAAA=&#10;">
                <o:lock v:ext="edit" aspectratio="f"/>
                <v:rect id="矩形 1117" o:spid="_x0000_s1026" o:spt="1" style="position:absolute;left:-125;top:0;height:662;width:332;" fillcolor="#FFFFFF" filled="t" stroked="t" coordsize="21600,21600" o:gfxdata="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jdp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0mm,1.42pt,0mm,1.42pt">
                    <w:txbxContent>
                      <w:p>
                        <w:pPr>
                          <w:spacing w:line="120" w:lineRule="exact"/>
                          <w:jc w:val="center"/>
                          <w:rPr>
                            <w:rFonts w:hint="eastAsia"/>
                            <w:sz w:val="8"/>
                            <w:szCs w:val="8"/>
                          </w:rPr>
                        </w:pPr>
                      </w:p>
                      <w:p>
                        <w:pPr>
                          <w:spacing w:line="120" w:lineRule="exact"/>
                          <w:jc w:val="center"/>
                          <w:rPr>
                            <w:rFonts w:hint="default" w:eastAsia="宋体"/>
                            <w:sz w:val="11"/>
                            <w:szCs w:val="11"/>
                            <w:lang w:val="en-US" w:eastAsia="zh-CN"/>
                          </w:rPr>
                        </w:pPr>
                        <w:r>
                          <w:rPr>
                            <w:rFonts w:hint="eastAsia"/>
                            <w:sz w:val="9"/>
                            <w:szCs w:val="9"/>
                            <w:lang w:eastAsia="zh-CN"/>
                          </w:rPr>
                          <w:t>卫生健康部门（</w:t>
                        </w:r>
                        <w:r>
                          <w:rPr>
                            <w:rFonts w:hint="eastAsia"/>
                            <w:sz w:val="9"/>
                            <w:szCs w:val="9"/>
                            <w:lang w:val="en-US" w:eastAsia="zh-CN"/>
                          </w:rPr>
                          <w:t>中医药部门）</w:t>
                        </w:r>
                      </w:p>
                    </w:txbxContent>
                  </v:textbox>
                </v:rect>
                <v:rect id="矩形 1118" o:spid="_x0000_s1026" o:spt="1" style="position:absolute;left:207;top:0;height:662;width:655;" fillcolor="#FFFFFF" filled="t" stroked="t" coordsize="21600,21600" o:gfxdata="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IpX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1.42pt,0.85pt,1.42pt">
                    <w:txbxContent>
                      <w:p>
                        <w:pPr>
                          <w:spacing w:line="0" w:lineRule="atLeast"/>
                          <w:jc w:val="center"/>
                          <w:rPr>
                            <w:rFonts w:hint="eastAsia"/>
                            <w:sz w:val="11"/>
                            <w:szCs w:val="11"/>
                          </w:rPr>
                        </w:pPr>
                      </w:p>
                      <w:p>
                        <w:pPr>
                          <w:spacing w:line="0" w:lineRule="atLeast"/>
                          <w:jc w:val="center"/>
                          <w:rPr>
                            <w:rFonts w:hint="eastAsia" w:eastAsia="宋体"/>
                            <w:sz w:val="11"/>
                            <w:szCs w:val="11"/>
                            <w:lang w:eastAsia="zh-CN"/>
                          </w:rPr>
                        </w:pPr>
                        <w:r>
                          <w:rPr>
                            <w:rFonts w:hint="eastAsia"/>
                            <w:sz w:val="11"/>
                            <w:szCs w:val="11"/>
                            <w:lang w:eastAsia="zh-CN"/>
                          </w:rPr>
                          <w:t>医疗机构设置审批</w:t>
                        </w:r>
                      </w:p>
                    </w:txbxContent>
                  </v:textbox>
                </v:rect>
                <v:rect id="矩形 1119" o:spid="_x0000_s1026" o:spt="1" style="position:absolute;left:862;top:0;height:662;width:207;" fillcolor="#FFFFFF" filled="t" stroked="t" coordsize="21600,21600" o:gfxdata="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jJAi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15</w:t>
                        </w:r>
                        <w:r>
                          <w:rPr>
                            <w:rFonts w:hint="eastAsia"/>
                            <w:sz w:val="11"/>
                            <w:szCs w:val="11"/>
                          </w:rPr>
                          <w:t>个工作日</w:t>
                        </w:r>
                      </w:p>
                      <w:p>
                        <w:pPr>
                          <w:spacing w:line="120" w:lineRule="exact"/>
                        </w:pPr>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05344" behindDoc="0" locked="0" layoutInCell="1" allowOverlap="1">
                <wp:simplePos x="0" y="0"/>
                <wp:positionH relativeFrom="column">
                  <wp:posOffset>3017520</wp:posOffset>
                </wp:positionH>
                <wp:positionV relativeFrom="paragraph">
                  <wp:posOffset>9525</wp:posOffset>
                </wp:positionV>
                <wp:extent cx="826770" cy="410845"/>
                <wp:effectExtent l="4445" t="4445" r="6985" b="22860"/>
                <wp:wrapNone/>
                <wp:docPr id="80" name="组合 1116"/>
                <wp:cNvGraphicFramePr/>
                <a:graphic xmlns:a="http://schemas.openxmlformats.org/drawingml/2006/main">
                  <a:graphicData uri="http://schemas.microsoft.com/office/word/2010/wordprocessingGroup">
                    <wpg:wgp>
                      <wpg:cNvGrpSpPr/>
                      <wpg:grpSpPr>
                        <a:xfrm>
                          <a:off x="0" y="0"/>
                          <a:ext cx="826770" cy="410845"/>
                          <a:chOff x="0" y="0"/>
                          <a:chExt cx="1302" cy="647"/>
                        </a:xfrm>
                      </wpg:grpSpPr>
                      <wps:wsp>
                        <wps:cNvPr id="77" name="矩形 1121"/>
                        <wps:cNvSpPr/>
                        <wps:spPr>
                          <a:xfrm>
                            <a:off x="0" y="0"/>
                            <a:ext cx="265"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78" name="矩形 1122"/>
                        <wps:cNvSpPr/>
                        <wps:spPr>
                          <a:xfrm>
                            <a:off x="257" y="3"/>
                            <a:ext cx="820"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60" w:lineRule="exact"/>
                                <w:jc w:val="center"/>
                                <w:rPr>
                                  <w:sz w:val="11"/>
                                  <w:szCs w:val="15"/>
                                </w:rPr>
                              </w:pPr>
                              <w:r>
                                <w:rPr>
                                  <w:rFonts w:hint="eastAsia"/>
                                  <w:sz w:val="11"/>
                                  <w:szCs w:val="15"/>
                                </w:rPr>
                                <w:t>选址意见书核发、用地预审</w:t>
                              </w:r>
                            </w:p>
                          </w:txbxContent>
                        </wps:txbx>
                        <wps:bodyPr lIns="18034" tIns="18034" rIns="18034" bIns="18034" upright="1"/>
                      </wps:wsp>
                      <wps:wsp>
                        <wps:cNvPr id="79" name="矩形 1123"/>
                        <wps:cNvSpPr/>
                        <wps:spPr>
                          <a:xfrm>
                            <a:off x="1075" y="3"/>
                            <a:ext cx="227" cy="64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wgp>
                  </a:graphicData>
                </a:graphic>
              </wp:anchor>
            </w:drawing>
          </mc:Choice>
          <mc:Fallback>
            <w:pict>
              <v:group id="组合 1116" o:spid="_x0000_s1026" o:spt="203" style="position:absolute;left:0pt;margin-left:237.6pt;margin-top:0.75pt;height:32.35pt;width:65.1pt;z-index:251705344;mso-width-relative:page;mso-height-relative:page;" coordsize="1302,647" o:gfxdata="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26AZ2tgAAAAIAQAADwAA&#10;AAAAAAABACAAAAAiAAAAZHJzL2Rvd25yZXYueG1sUEsBAhQAFAAAAAgAh07iQNBC7WXBAgAAmwoA&#10;AA4AAAAAAAAAAQAgAAAAJwEAAGRycy9lMm9Eb2MueG1sUEsFBgAAAAAGAAYAWQEAAFoGAAAAAA==&#10;">
                <o:lock v:ext="edit" aspectratio="f"/>
                <v:rect id="矩形 1121" o:spid="_x0000_s1026" o:spt="1" style="position:absolute;left:0;top:0;height:644;width:265;" fillcolor="#FFFFFF" filled="t" stroked="t" coordsize="21600,21600" o:gfxdata="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Vlx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122" o:spid="_x0000_s1026" o:spt="1" style="position:absolute;left:257;top:3;height:644;width:820;" fillcolor="#FFFFFF" filled="t" stroked="t" coordsize="21600,21600" o:gfxdata="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OvG0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beforeLines="20" w:line="160" w:lineRule="exact"/>
                          <w:jc w:val="center"/>
                          <w:rPr>
                            <w:sz w:val="11"/>
                            <w:szCs w:val="15"/>
                          </w:rPr>
                        </w:pPr>
                        <w:r>
                          <w:rPr>
                            <w:rFonts w:hint="eastAsia"/>
                            <w:sz w:val="11"/>
                            <w:szCs w:val="15"/>
                          </w:rPr>
                          <w:t>选址意见书核发、用地预审</w:t>
                        </w:r>
                      </w:p>
                    </w:txbxContent>
                  </v:textbox>
                </v:rect>
                <v:rect id="矩形 1123" o:spid="_x0000_s1026" o:spt="1" style="position:absolute;left:1075;top:3;height:644;width:227;" fillcolor="#FFFFFF" filled="t" stroked="t" coordsize="21600,21600" o:gfxdata="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Qv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04320" behindDoc="0" locked="0" layoutInCell="1" allowOverlap="1">
                <wp:simplePos x="0" y="0"/>
                <wp:positionH relativeFrom="column">
                  <wp:posOffset>2085975</wp:posOffset>
                </wp:positionH>
                <wp:positionV relativeFrom="paragraph">
                  <wp:posOffset>10160</wp:posOffset>
                </wp:positionV>
                <wp:extent cx="678815" cy="420370"/>
                <wp:effectExtent l="4445" t="5080" r="21590" b="12700"/>
                <wp:wrapNone/>
                <wp:docPr id="76" name="组合 1120"/>
                <wp:cNvGraphicFramePr/>
                <a:graphic xmlns:a="http://schemas.openxmlformats.org/drawingml/2006/main">
                  <a:graphicData uri="http://schemas.microsoft.com/office/word/2010/wordprocessingGroup">
                    <wpg:wgp>
                      <wpg:cNvGrpSpPr/>
                      <wpg:grpSpPr>
                        <a:xfrm>
                          <a:off x="0" y="0"/>
                          <a:ext cx="678815" cy="420370"/>
                          <a:chOff x="0" y="0"/>
                          <a:chExt cx="1069" cy="662"/>
                        </a:xfrm>
                      </wpg:grpSpPr>
                      <wps:wsp>
                        <wps:cNvPr id="73" name="矩形 1125"/>
                        <wps:cNvSpPr/>
                        <wps:spPr>
                          <a:xfrm>
                            <a:off x="0"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8"/>
                                  <w:szCs w:val="8"/>
                                </w:rPr>
                              </w:pPr>
                            </w:p>
                            <w:p>
                              <w:pPr>
                                <w:spacing w:line="120" w:lineRule="exact"/>
                                <w:jc w:val="center"/>
                                <w:rPr>
                                  <w:sz w:val="11"/>
                                  <w:szCs w:val="11"/>
                                </w:rPr>
                              </w:pPr>
                              <w:r>
                                <w:rPr>
                                  <w:rFonts w:hint="eastAsia"/>
                                  <w:sz w:val="9"/>
                                  <w:szCs w:val="9"/>
                                </w:rPr>
                                <w:t>发展改革部门</w:t>
                              </w:r>
                            </w:p>
                          </w:txbxContent>
                        </wps:txbx>
                        <wps:bodyPr lIns="0" tIns="18034" rIns="0" bIns="18034" upright="1"/>
                      </wps:wsp>
                      <wps:wsp>
                        <wps:cNvPr id="74" name="矩形 1126"/>
                        <wps:cNvSpPr/>
                        <wps:spPr>
                          <a:xfrm>
                            <a:off x="207" y="0"/>
                            <a:ext cx="65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p>
                            <w:p>
                              <w:pPr>
                                <w:spacing w:line="0" w:lineRule="atLeast"/>
                                <w:jc w:val="center"/>
                                <w:rPr>
                                  <w:sz w:val="11"/>
                                  <w:szCs w:val="11"/>
                                </w:rPr>
                              </w:pPr>
                              <w:r>
                                <w:rPr>
                                  <w:rFonts w:hint="eastAsia"/>
                                  <w:sz w:val="11"/>
                                  <w:szCs w:val="11"/>
                                </w:rPr>
                                <w:t>项目备案</w:t>
                              </w:r>
                            </w:p>
                          </w:txbxContent>
                        </wps:txbx>
                        <wps:bodyPr lIns="10795" tIns="18034" rIns="10795" bIns="18034" upright="1"/>
                      </wps:wsp>
                      <wps:wsp>
                        <wps:cNvPr id="75" name="矩形 1127"/>
                        <wps:cNvSpPr/>
                        <wps:spPr>
                          <a:xfrm>
                            <a:off x="862"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3个工作日</w:t>
                              </w:r>
                            </w:p>
                            <w:p>
                              <w:pPr>
                                <w:spacing w:line="120" w:lineRule="exact"/>
                              </w:pPr>
                            </w:p>
                          </w:txbxContent>
                        </wps:txbx>
                        <wps:bodyPr lIns="18034" tIns="18034" rIns="18034" bIns="18034" upright="1"/>
                      </wps:wsp>
                    </wpg:wgp>
                  </a:graphicData>
                </a:graphic>
              </wp:anchor>
            </w:drawing>
          </mc:Choice>
          <mc:Fallback>
            <w:pict>
              <v:group id="组合 1120" o:spid="_x0000_s1026" o:spt="203" style="position:absolute;left:0pt;margin-left:164.25pt;margin-top:0.8pt;height:33.1pt;width:53.45pt;z-index:251704320;mso-width-relative:page;mso-height-relative:page;" coordsize="1069,662" o:gfxdata="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d8ugmdgAAAAIAQAA&#10;DwAAAAAAAAABACAAAAAiAAAAZHJzL2Rvd25yZXYueG1sUEsBAhQAFAAAAAgAh07iQG2gyKPEAgAA&#10;kgoAAA4AAAAAAAAAAQAgAAAAJwEAAGRycy9lMm9Eb2MueG1sUEsFBgAAAAAGAAYAWQEAAF0GAAAA&#10;AA==&#10;">
                <o:lock v:ext="edit" aspectratio="f"/>
                <v:rect id="矩形 1125" o:spid="_x0000_s1026" o:spt="1" style="position:absolute;left:0;top:0;height:662;width:207;" fillcolor="#FFFFFF" filled="t" stroked="t" coordsize="21600,21600" o:gfxdata="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mq4C/&#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line="120" w:lineRule="exact"/>
                          <w:jc w:val="center"/>
                          <w:rPr>
                            <w:rFonts w:hint="eastAsia"/>
                            <w:sz w:val="8"/>
                            <w:szCs w:val="8"/>
                          </w:rPr>
                        </w:pPr>
                      </w:p>
                      <w:p>
                        <w:pPr>
                          <w:spacing w:line="120" w:lineRule="exact"/>
                          <w:jc w:val="center"/>
                          <w:rPr>
                            <w:sz w:val="11"/>
                            <w:szCs w:val="11"/>
                          </w:rPr>
                        </w:pPr>
                        <w:r>
                          <w:rPr>
                            <w:rFonts w:hint="eastAsia"/>
                            <w:sz w:val="9"/>
                            <w:szCs w:val="9"/>
                          </w:rPr>
                          <w:t>发展改革部门</w:t>
                        </w:r>
                      </w:p>
                    </w:txbxContent>
                  </v:textbox>
                </v:rect>
                <v:rect id="矩形 1126" o:spid="_x0000_s1026" o:spt="1" style="position:absolute;left:207;top:0;height:662;width:655;" fillcolor="#FFFFFF" filled="t" stroked="t" coordsize="21600,21600" o:gfxdata="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lN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0" w:lineRule="atLeast"/>
                          <w:jc w:val="center"/>
                          <w:rPr>
                            <w:rFonts w:hint="eastAsia"/>
                            <w:sz w:val="11"/>
                            <w:szCs w:val="11"/>
                          </w:rPr>
                        </w:pPr>
                      </w:p>
                      <w:p>
                        <w:pPr>
                          <w:spacing w:line="0" w:lineRule="atLeast"/>
                          <w:jc w:val="center"/>
                          <w:rPr>
                            <w:sz w:val="11"/>
                            <w:szCs w:val="11"/>
                          </w:rPr>
                        </w:pPr>
                        <w:r>
                          <w:rPr>
                            <w:rFonts w:hint="eastAsia"/>
                            <w:sz w:val="11"/>
                            <w:szCs w:val="11"/>
                          </w:rPr>
                          <w:t>项目备案</w:t>
                        </w:r>
                      </w:p>
                    </w:txbxContent>
                  </v:textbox>
                </v:rect>
                <v:rect id="矩形 1127" o:spid="_x0000_s1026" o:spt="1" style="position:absolute;left:862;top:0;height:662;width:207;" fillcolor="#FFFFFF" filled="t" stroked="t" coordsize="21600,21600" o:gfxdata="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teKr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3个工作日</w:t>
                        </w:r>
                      </w:p>
                      <w:p>
                        <w:pPr>
                          <w:spacing w:line="120" w:lineRule="exact"/>
                        </w:pPr>
                      </w:p>
                    </w:txbxContent>
                  </v:textbox>
                </v:rect>
              </v:group>
            </w:pict>
          </mc:Fallback>
        </mc:AlternateContent>
      </w:r>
    </w:p>
    <w:p>
      <w:pPr>
        <w:spacing w:line="600" w:lineRule="exact"/>
        <w:ind w:firstLine="420" w:firstLineChars="200"/>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91008" behindDoc="0" locked="0" layoutInCell="1" allowOverlap="1">
                <wp:simplePos x="0" y="0"/>
                <wp:positionH relativeFrom="column">
                  <wp:posOffset>1501775</wp:posOffset>
                </wp:positionH>
                <wp:positionV relativeFrom="paragraph">
                  <wp:posOffset>113665</wp:posOffset>
                </wp:positionV>
                <wp:extent cx="635" cy="203200"/>
                <wp:effectExtent l="24765" t="0" r="31750" b="6350"/>
                <wp:wrapNone/>
                <wp:docPr id="54" name="直线 49"/>
                <wp:cNvGraphicFramePr/>
                <a:graphic xmlns:a="http://schemas.openxmlformats.org/drawingml/2006/main">
                  <a:graphicData uri="http://schemas.microsoft.com/office/word/2010/wordprocessingShape">
                    <wps:wsp>
                      <wps:cNvCnPr/>
                      <wps:spPr>
                        <a:xfrm>
                          <a:off x="0" y="0"/>
                          <a:ext cx="635" cy="20320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49" o:spid="_x0000_s1026" o:spt="20" style="position:absolute;left:0pt;margin-left:118.25pt;margin-top:8.95pt;height:16pt;width:0.05pt;z-index:251691008;mso-width-relative:page;mso-height-relative:page;" filled="f" stroked="t" coordsize="21600,21600" o:gfxdata="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jvMO2AAA&#10;AAkBAAAPAAAAAAAAAAEAIAAAACIAAABkcnMvZG93bnJldi54bWxQSwECFAAUAAAACACHTuJAh2A1&#10;OOUBAAC0AwAADgAAAAAAAAABACAAAAAnAQAAZHJzL2Uyb0RvYy54bWxQSwUGAAAAAAYABgBZAQAA&#10;fgUAAAAA&#10;">
                <v:fill on="f" focussize="0,0"/>
                <v:stroke color="#000000" joinstyle="round" endarrow="block" endarrowwidth="narrow" endarrowlength="short"/>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89984" behindDoc="0" locked="0" layoutInCell="1" allowOverlap="1">
                <wp:simplePos x="0" y="0"/>
                <wp:positionH relativeFrom="column">
                  <wp:posOffset>1160780</wp:posOffset>
                </wp:positionH>
                <wp:positionV relativeFrom="paragraph">
                  <wp:posOffset>330200</wp:posOffset>
                </wp:positionV>
                <wp:extent cx="723900" cy="420370"/>
                <wp:effectExtent l="4445" t="5080" r="14605" b="12700"/>
                <wp:wrapNone/>
                <wp:docPr id="53" name="组合 1125"/>
                <wp:cNvGraphicFramePr/>
                <a:graphic xmlns:a="http://schemas.openxmlformats.org/drawingml/2006/main">
                  <a:graphicData uri="http://schemas.microsoft.com/office/word/2010/wordprocessingGroup">
                    <wpg:wgp>
                      <wpg:cNvGrpSpPr/>
                      <wpg:grpSpPr>
                        <a:xfrm>
                          <a:off x="0" y="0"/>
                          <a:ext cx="723900" cy="420370"/>
                          <a:chOff x="0" y="0"/>
                          <a:chExt cx="1140" cy="662"/>
                        </a:xfrm>
                      </wpg:grpSpPr>
                      <wps:wsp>
                        <wps:cNvPr id="50" name="矩形 1130"/>
                        <wps:cNvSpPr/>
                        <wps:spPr>
                          <a:xfrm>
                            <a:off x="0" y="0"/>
                            <a:ext cx="280"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51" name="矩形 1131"/>
                        <wps:cNvSpPr/>
                        <wps:spPr>
                          <a:xfrm>
                            <a:off x="280"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建设用地</w:t>
                              </w:r>
                            </w:p>
                            <w:p>
                              <w:pPr>
                                <w:spacing w:line="120" w:lineRule="exact"/>
                                <w:jc w:val="center"/>
                                <w:rPr>
                                  <w:rFonts w:hint="eastAsia"/>
                                  <w:sz w:val="10"/>
                                  <w:szCs w:val="13"/>
                                </w:rPr>
                              </w:pPr>
                              <w:r>
                                <w:rPr>
                                  <w:rFonts w:hint="eastAsia"/>
                                  <w:sz w:val="10"/>
                                  <w:szCs w:val="13"/>
                                </w:rPr>
                                <w:t>规划许可</w:t>
                              </w:r>
                            </w:p>
                          </w:txbxContent>
                        </wps:txbx>
                        <wps:bodyPr lIns="18034" tIns="18034" rIns="18034" bIns="18034" upright="1"/>
                      </wps:wsp>
                      <wps:wsp>
                        <wps:cNvPr id="52" name="矩形 1132"/>
                        <wps:cNvSpPr/>
                        <wps:spPr>
                          <a:xfrm>
                            <a:off x="933"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11"/>
                                  <w:szCs w:val="11"/>
                                </w:rPr>
                                <w:t>1</w:t>
                              </w:r>
                              <w:r>
                                <w:rPr>
                                  <w:sz w:val="11"/>
                                  <w:szCs w:val="11"/>
                                </w:rPr>
                                <w:t>0</w:t>
                              </w:r>
                              <w:r>
                                <w:rPr>
                                  <w:rFonts w:hint="eastAsia"/>
                                  <w:sz w:val="11"/>
                                  <w:szCs w:val="11"/>
                                </w:rPr>
                                <w:t>个工作日</w:t>
                              </w:r>
                            </w:p>
                          </w:txbxContent>
                        </wps:txbx>
                        <wps:bodyPr lIns="10795" tIns="18034" rIns="10795" bIns="18034" upright="1"/>
                      </wps:wsp>
                    </wpg:wgp>
                  </a:graphicData>
                </a:graphic>
              </wp:anchor>
            </w:drawing>
          </mc:Choice>
          <mc:Fallback>
            <w:pict>
              <v:group id="组合 1125" o:spid="_x0000_s1026" o:spt="203" style="position:absolute;left:0pt;margin-left:91.4pt;margin-top:26pt;height:33.1pt;width:57pt;z-index:251689984;mso-width-relative:page;mso-height-relative:page;" coordsize="1140,662" o:gfxdata="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PauG1wAAAAoBAAAPAAAAAAAA&#10;AAEAIAAAACIAAABkcnMvZG93bnJldi54bWxQSwECFAAUAAAACACHTuJAxutEpb4CAACaCgAADgAA&#10;AAAAAAABACAAAAAmAQAAZHJzL2Uyb0RvYy54bWxQSwUGAAAAAAYABgBZAQAAVgYAAAAA&#10;">
                <o:lock v:ext="edit" aspectratio="f"/>
                <v:rect id="矩形 1130" o:spid="_x0000_s1026" o:spt="1" style="position:absolute;left:0;top:0;height:662;width:280;" fillcolor="#FFFFFF" filled="t" stroked="t" coordsize="21600,21600" o:gfxdata="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aHS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131" o:spid="_x0000_s1026" o:spt="1" style="position:absolute;left:280;top:0;height:662;width:653;" fillcolor="#FFFFFF" filled="t" stroked="t" coordsize="21600,21600" o:gfxdata="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QRJ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建设用地</w:t>
                        </w:r>
                      </w:p>
                      <w:p>
                        <w:pPr>
                          <w:spacing w:line="120" w:lineRule="exact"/>
                          <w:jc w:val="center"/>
                          <w:rPr>
                            <w:rFonts w:hint="eastAsia"/>
                            <w:sz w:val="10"/>
                            <w:szCs w:val="13"/>
                          </w:rPr>
                        </w:pPr>
                        <w:r>
                          <w:rPr>
                            <w:rFonts w:hint="eastAsia"/>
                            <w:sz w:val="10"/>
                            <w:szCs w:val="13"/>
                          </w:rPr>
                          <w:t>规划许可</w:t>
                        </w:r>
                      </w:p>
                    </w:txbxContent>
                  </v:textbox>
                </v:rect>
                <v:rect id="矩形 1132" o:spid="_x0000_s1026" o:spt="1" style="position:absolute;left:933;top:0;height:662;width:207;" fillcolor="#FFFFFF" filled="t" stroked="t" coordsize="21600,21600" o:gfxdata="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SjLz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85pt,1.42pt,0.85pt,1.42pt">
                    <w:txbxContent>
                      <w:p>
                        <w:pPr>
                          <w:spacing w:line="120" w:lineRule="exact"/>
                          <w:rPr>
                            <w:sz w:val="11"/>
                            <w:szCs w:val="11"/>
                          </w:rPr>
                        </w:pPr>
                        <w:r>
                          <w:rPr>
                            <w:rFonts w:hint="eastAsia"/>
                            <w:sz w:val="11"/>
                            <w:szCs w:val="11"/>
                          </w:rPr>
                          <w:t>1</w:t>
                        </w:r>
                        <w:r>
                          <w:rPr>
                            <w:sz w:val="11"/>
                            <w:szCs w:val="11"/>
                          </w:rPr>
                          <w:t>0</w:t>
                        </w:r>
                        <w:r>
                          <w:rPr>
                            <w:rFonts w:hint="eastAsia"/>
                            <w:sz w:val="11"/>
                            <w:szCs w:val="11"/>
                          </w:rPr>
                          <w:t>个工作日</w:t>
                        </w:r>
                      </w:p>
                    </w:txbxContent>
                  </v:textbox>
                </v:rect>
              </v:group>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3056" behindDoc="0" locked="0" layoutInCell="1" allowOverlap="1">
                <wp:simplePos x="0" y="0"/>
                <wp:positionH relativeFrom="column">
                  <wp:posOffset>332105</wp:posOffset>
                </wp:positionH>
                <wp:positionV relativeFrom="paragraph">
                  <wp:posOffset>459740</wp:posOffset>
                </wp:positionV>
                <wp:extent cx="4460875" cy="15875"/>
                <wp:effectExtent l="0" t="0" r="0" b="0"/>
                <wp:wrapNone/>
                <wp:docPr id="56" name="直线 51"/>
                <wp:cNvGraphicFramePr/>
                <a:graphic xmlns:a="http://schemas.openxmlformats.org/drawingml/2006/main">
                  <a:graphicData uri="http://schemas.microsoft.com/office/word/2010/wordprocessingShape">
                    <wps:wsp>
                      <wps:cNvCnPr/>
                      <wps:spPr>
                        <a:xfrm>
                          <a:off x="0" y="0"/>
                          <a:ext cx="4460875" cy="15875"/>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线 51" o:spid="_x0000_s1026" o:spt="20" style="position:absolute;left:0pt;margin-left:26.15pt;margin-top:36.2pt;height:1.25pt;width:351.25pt;z-index:251693056;mso-width-relative:page;mso-height-relative:page;" filled="f" stroked="t" coordsize="21600,21600" o:gfxdata="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pRRdh1QAAAAgBAAAPAAAA&#10;AAAAAAEAIAAAACIAAABkcnMvZG93bnJldi54bWxQSwECFAAUAAAACACHTuJASWN0BN8BAAC1AwAA&#10;DgAAAAAAAAABACAAAAAkAQAAZHJzL2Uyb0RvYy54bWxQSwUGAAAAAAYABgBZAQAAdQUAAAAA&#10;">
                <v:fill on="f" focussize="0,0"/>
                <v:stroke weight="1pt" color="#000000" joinstyle="round" dashstyle="dash"/>
                <v:imagedata o:title=""/>
                <o:lock v:ext="edit" aspectratio="f"/>
              </v:line>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29920" behindDoc="0" locked="0" layoutInCell="1" allowOverlap="1">
                <wp:simplePos x="0" y="0"/>
                <wp:positionH relativeFrom="column">
                  <wp:posOffset>3640455</wp:posOffset>
                </wp:positionH>
                <wp:positionV relativeFrom="paragraph">
                  <wp:posOffset>524510</wp:posOffset>
                </wp:positionV>
                <wp:extent cx="872490" cy="1216660"/>
                <wp:effectExtent l="6350" t="6350" r="16510" b="15240"/>
                <wp:wrapNone/>
                <wp:docPr id="153" name="组合 1130"/>
                <wp:cNvGraphicFramePr/>
                <a:graphic xmlns:a="http://schemas.openxmlformats.org/drawingml/2006/main">
                  <a:graphicData uri="http://schemas.microsoft.com/office/word/2010/wordprocessingGroup">
                    <wpg:wgp>
                      <wpg:cNvGrpSpPr/>
                      <wpg:grpSpPr>
                        <a:xfrm>
                          <a:off x="0" y="0"/>
                          <a:ext cx="872490" cy="1216660"/>
                          <a:chOff x="0" y="0"/>
                          <a:chExt cx="1374" cy="1916"/>
                        </a:xfrm>
                      </wpg:grpSpPr>
                      <wpg:grpSp>
                        <wpg:cNvPr id="147" name="组合 1131"/>
                        <wpg:cNvGrpSpPr/>
                        <wpg:grpSpPr>
                          <a:xfrm>
                            <a:off x="135" y="143"/>
                            <a:ext cx="1068" cy="662"/>
                            <a:chOff x="0" y="0"/>
                            <a:chExt cx="1068" cy="662"/>
                          </a:xfrm>
                        </wpg:grpSpPr>
                        <wps:wsp>
                          <wps:cNvPr id="144" name="矩形 1136"/>
                          <wps:cNvSpPr/>
                          <wps:spPr>
                            <a:xfrm>
                              <a:off x="0" y="0"/>
                              <a:ext cx="208"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8"/>
                                    <w:szCs w:val="8"/>
                                  </w:rPr>
                                </w:pPr>
                                <w:r>
                                  <w:rPr>
                                    <w:rFonts w:hint="eastAsia"/>
                                    <w:sz w:val="8"/>
                                    <w:szCs w:val="8"/>
                                  </w:rPr>
                                  <w:t>住房城乡建设部门</w:t>
                                </w:r>
                              </w:p>
                            </w:txbxContent>
                          </wps:txbx>
                          <wps:bodyPr lIns="10795" tIns="53975" rIns="10795" bIns="53975" upright="1"/>
                        </wps:wsp>
                        <wps:wsp>
                          <wps:cNvPr id="145" name="矩形 1137"/>
                          <wps:cNvSpPr/>
                          <wps:spPr>
                            <a:xfrm>
                              <a:off x="208" y="0"/>
                              <a:ext cx="653"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textAlignment w:val="center"/>
                                  <w:rPr>
                                    <w:rFonts w:hint="eastAsia"/>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wps:txbx>
                          <wps:bodyPr lIns="18034" tIns="107950" rIns="18034" bIns="107950" upright="1"/>
                        </wps:wsp>
                        <wps:wsp>
                          <wps:cNvPr id="146" name="矩形 1138"/>
                          <wps:cNvSpPr/>
                          <wps:spPr>
                            <a:xfrm>
                              <a:off x="861" y="0"/>
                              <a:ext cx="207"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15个工作日</w:t>
                                </w:r>
                              </w:p>
                            </w:txbxContent>
                          </wps:txbx>
                          <wps:bodyPr lIns="18034" tIns="18034" rIns="18034" bIns="18034" upright="1"/>
                        </wps:wsp>
                      </wpg:grpSp>
                      <wpg:grpSp>
                        <wpg:cNvPr id="151" name="组合 1135"/>
                        <wpg:cNvGrpSpPr/>
                        <wpg:grpSpPr>
                          <a:xfrm>
                            <a:off x="123" y="963"/>
                            <a:ext cx="1102" cy="814"/>
                            <a:chOff x="0" y="0"/>
                            <a:chExt cx="1102" cy="814"/>
                          </a:xfrm>
                        </wpg:grpSpPr>
                        <wps:wsp>
                          <wps:cNvPr id="148" name="矩形 1140"/>
                          <wps:cNvSpPr/>
                          <wps:spPr>
                            <a:xfrm>
                              <a:off x="0" y="0"/>
                              <a:ext cx="267"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0"/>
                                  </w:rPr>
                                </w:pPr>
                              </w:p>
                              <w:p>
                                <w:pPr>
                                  <w:spacing w:line="120" w:lineRule="exact"/>
                                  <w:jc w:val="center"/>
                                  <w:rPr>
                                    <w:rFonts w:hint="eastAsia"/>
                                    <w:sz w:val="10"/>
                                    <w:szCs w:val="10"/>
                                  </w:rPr>
                                </w:pPr>
                              </w:p>
                              <w:p>
                                <w:pPr>
                                  <w:spacing w:line="120" w:lineRule="exact"/>
                                  <w:jc w:val="center"/>
                                  <w:rPr>
                                    <w:sz w:val="10"/>
                                    <w:szCs w:val="10"/>
                                  </w:rPr>
                                </w:pPr>
                                <w:r>
                                  <w:rPr>
                                    <w:rFonts w:hint="eastAsia"/>
                                    <w:sz w:val="10"/>
                                    <w:szCs w:val="10"/>
                                  </w:rPr>
                                  <w:t>生态环境部门</w:t>
                                </w:r>
                              </w:p>
                            </w:txbxContent>
                          </wps:txbx>
                          <wps:bodyPr lIns="10795" tIns="18034" rIns="10795" bIns="18034" upright="1"/>
                        </wps:wsp>
                        <wps:wsp>
                          <wps:cNvPr id="149" name="矩形 1141"/>
                          <wps:cNvSpPr/>
                          <wps:spPr>
                            <a:xfrm>
                              <a:off x="278" y="0"/>
                              <a:ext cx="651"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20" w:lineRule="exact"/>
                                  <w:jc w:val="center"/>
                                  <w:rPr>
                                    <w:rFonts w:hint="eastAsia"/>
                                    <w:sz w:val="11"/>
                                    <w:szCs w:val="15"/>
                                  </w:rPr>
                                </w:pPr>
                              </w:p>
                              <w:p>
                                <w:pPr>
                                  <w:spacing w:beforeLines="20" w:line="120" w:lineRule="exact"/>
                                  <w:jc w:val="center"/>
                                  <w:rPr>
                                    <w:rFonts w:hint="eastAsia"/>
                                    <w:sz w:val="11"/>
                                    <w:szCs w:val="15"/>
                                  </w:rPr>
                                </w:pPr>
                                <w:r>
                                  <w:rPr>
                                    <w:rFonts w:hint="eastAsia"/>
                                    <w:sz w:val="11"/>
                                    <w:szCs w:val="15"/>
                                  </w:rPr>
                                  <w:t>环评文件</w:t>
                                </w:r>
                              </w:p>
                              <w:p>
                                <w:pPr>
                                  <w:spacing w:beforeLines="20" w:line="120" w:lineRule="exact"/>
                                  <w:jc w:val="center"/>
                                  <w:rPr>
                                    <w:sz w:val="11"/>
                                    <w:szCs w:val="15"/>
                                  </w:rPr>
                                </w:pPr>
                                <w:r>
                                  <w:rPr>
                                    <w:rFonts w:hint="eastAsia"/>
                                    <w:sz w:val="11"/>
                                    <w:szCs w:val="15"/>
                                  </w:rPr>
                                  <w:t>审批</w:t>
                                </w:r>
                              </w:p>
                            </w:txbxContent>
                          </wps:txbx>
                          <wps:bodyPr lIns="18034" tIns="18034" rIns="18034" bIns="18034" upright="1"/>
                        </wps:wsp>
                        <wps:wsp>
                          <wps:cNvPr id="150" name="矩形 1142"/>
                          <wps:cNvSpPr/>
                          <wps:spPr>
                            <a:xfrm>
                              <a:off x="938" y="0"/>
                              <a:ext cx="164" cy="814"/>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beforeLines="20" w:line="120" w:lineRule="exact"/>
                                  <w:rPr>
                                    <w:sz w:val="18"/>
                                    <w:szCs w:val="21"/>
                                  </w:rPr>
                                </w:pPr>
                                <w:r>
                                  <w:rPr>
                                    <w:rFonts w:hint="eastAsia"/>
                                    <w:sz w:val="11"/>
                                    <w:szCs w:val="11"/>
                                  </w:rPr>
                                  <w:t>15个工作日</w:t>
                                </w:r>
                              </w:p>
                            </w:txbxContent>
                          </wps:txbx>
                          <wps:bodyPr lIns="0" tIns="18034" rIns="0" bIns="18034" upright="1"/>
                        </wps:wsp>
                      </wpg:grpSp>
                      <wps:wsp>
                        <wps:cNvPr id="152" name="矩形 1143"/>
                        <wps:cNvSpPr/>
                        <wps:spPr>
                          <a:xfrm>
                            <a:off x="0" y="0"/>
                            <a:ext cx="1374" cy="1916"/>
                          </a:xfrm>
                          <a:prstGeom prst="rect">
                            <a:avLst/>
                          </a:prstGeom>
                          <a:noFill/>
                          <a:ln w="12700" cap="flat" cmpd="sng">
                            <a:solidFill>
                              <a:srgbClr val="000000">
                                <a:alpha val="100000"/>
                              </a:srgbClr>
                            </a:solidFill>
                            <a:prstDash val="dash"/>
                            <a:miter/>
                            <a:headEnd type="none" w="med" len="med"/>
                            <a:tailEnd type="none" w="med" len="med"/>
                          </a:ln>
                        </wps:spPr>
                        <wps:bodyPr upright="1"/>
                      </wps:wsp>
                    </wpg:wgp>
                  </a:graphicData>
                </a:graphic>
              </wp:anchor>
            </w:drawing>
          </mc:Choice>
          <mc:Fallback>
            <w:pict>
              <v:group id="组合 1130" o:spid="_x0000_s1026" o:spt="203" style="position:absolute;left:0pt;margin-left:286.65pt;margin-top:41.3pt;height:95.8pt;width:68.7pt;z-index:251729920;mso-width-relative:page;mso-height-relative:page;" coordsize="1374,1916" o:gfxdata="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Y1rDn9sAAAAK&#10;AQAADwAAAAAAAAABACAAAAAiAAAAZHJzL2Rvd25yZXYueG1sUEsBAhQAFAAAAAgAh07iQPkfVXHh&#10;AwAAFBcAAA4AAAAAAAAAAQAgAAAAKgEAAGRycy9lMm9Eb2MueG1sUEsFBgAAAAAGAAYAWQEAAH0H&#10;AAAAAA==&#10;">
                <o:lock v:ext="edit" aspectratio="f"/>
                <v:group id="组合 1131" o:spid="_x0000_s1026" o:spt="203" style="position:absolute;left:135;top:143;height:662;width:1068;" coordsize="1068,662"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矩形 1136" o:spid="_x0000_s1026" o:spt="1" style="position:absolute;left:0;top:0;height:662;width:208;" fillcolor="#FFFFFF" filled="t" stroked="t" coordsize="21600,21600" o:gfxdata="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LIYr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85pt,4.25pt,0.85pt,4.25pt">
                      <w:txbxContent>
                        <w:p>
                          <w:pPr>
                            <w:spacing w:line="120" w:lineRule="exact"/>
                            <w:rPr>
                              <w:rFonts w:hint="eastAsia"/>
                              <w:sz w:val="8"/>
                              <w:szCs w:val="8"/>
                            </w:rPr>
                          </w:pPr>
                          <w:r>
                            <w:rPr>
                              <w:rFonts w:hint="eastAsia"/>
                              <w:sz w:val="8"/>
                              <w:szCs w:val="8"/>
                            </w:rPr>
                            <w:t>住房城乡建设部门</w:t>
                          </w:r>
                        </w:p>
                      </w:txbxContent>
                    </v:textbox>
                  </v:rect>
                  <v:rect id="矩形 1137" o:spid="_x0000_s1026" o:spt="1" style="position:absolute;left:208;top:0;height:662;width:653;" fillcolor="#FFFFFF" filled="t" stroked="t" coordsize="21600,21600" o:gfxdata="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E1a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8.5pt,1.42pt,8.5pt">
                      <w:txbxContent>
                        <w:p>
                          <w:pPr>
                            <w:spacing w:line="120" w:lineRule="exact"/>
                            <w:jc w:val="center"/>
                            <w:textAlignment w:val="center"/>
                            <w:rPr>
                              <w:rFonts w:hint="eastAsia"/>
                              <w:sz w:val="11"/>
                              <w:szCs w:val="11"/>
                            </w:rPr>
                          </w:pPr>
                          <w:r>
                            <w:rPr>
                              <w:rFonts w:hint="eastAsia"/>
                              <w:sz w:val="11"/>
                              <w:szCs w:val="11"/>
                            </w:rPr>
                            <w:t>消防设计</w:t>
                          </w:r>
                        </w:p>
                        <w:p>
                          <w:pPr>
                            <w:spacing w:line="120" w:lineRule="exact"/>
                            <w:jc w:val="center"/>
                            <w:textAlignment w:val="center"/>
                            <w:rPr>
                              <w:sz w:val="11"/>
                              <w:szCs w:val="11"/>
                            </w:rPr>
                          </w:pPr>
                          <w:r>
                            <w:rPr>
                              <w:rFonts w:hint="eastAsia"/>
                              <w:sz w:val="11"/>
                              <w:szCs w:val="11"/>
                            </w:rPr>
                            <w:t>审核</w:t>
                          </w:r>
                        </w:p>
                      </w:txbxContent>
                    </v:textbox>
                  </v:rect>
                  <v:rect id="矩形 1138" o:spid="_x0000_s1026" o:spt="1" style="position:absolute;left:861;top:0;height:662;width:207;" fillcolor="#FFFFFF" filled="t" stroked="t" coordsize="21600,21600" o:gfxdata="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RZz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15个工作日</w:t>
                          </w:r>
                        </w:p>
                      </w:txbxContent>
                    </v:textbox>
                  </v:rect>
                </v:group>
                <v:group id="组合 1135" o:spid="_x0000_s1026" o:spt="203" style="position:absolute;left:123;top:963;height:814;width:1102;" coordsize="1102,814"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rect id="矩形 1140" o:spid="_x0000_s1026" o:spt="1" style="position:absolute;left:0;top:0;height:814;width:267;" fillcolor="#FFFFFF" filled="t" stroked="t" coordsize="21600,21600" o:gfxdata="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v50i/&#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85pt,1.42pt,0.85pt,1.42pt">
                      <w:txbxContent>
                        <w:p>
                          <w:pPr>
                            <w:spacing w:line="120" w:lineRule="exact"/>
                            <w:jc w:val="center"/>
                            <w:rPr>
                              <w:rFonts w:hint="eastAsia"/>
                              <w:sz w:val="10"/>
                              <w:szCs w:val="10"/>
                            </w:rPr>
                          </w:pPr>
                        </w:p>
                        <w:p>
                          <w:pPr>
                            <w:spacing w:line="120" w:lineRule="exact"/>
                            <w:jc w:val="center"/>
                            <w:rPr>
                              <w:rFonts w:hint="eastAsia"/>
                              <w:sz w:val="10"/>
                              <w:szCs w:val="10"/>
                            </w:rPr>
                          </w:pPr>
                        </w:p>
                        <w:p>
                          <w:pPr>
                            <w:spacing w:line="120" w:lineRule="exact"/>
                            <w:jc w:val="center"/>
                            <w:rPr>
                              <w:sz w:val="10"/>
                              <w:szCs w:val="10"/>
                            </w:rPr>
                          </w:pPr>
                          <w:r>
                            <w:rPr>
                              <w:rFonts w:hint="eastAsia"/>
                              <w:sz w:val="10"/>
                              <w:szCs w:val="10"/>
                            </w:rPr>
                            <w:t>生态环境部门</w:t>
                          </w:r>
                        </w:p>
                      </w:txbxContent>
                    </v:textbox>
                  </v:rect>
                  <v:rect id="矩形 1141" o:spid="_x0000_s1026" o:spt="1" style="position:absolute;left:278;top:0;height:814;width:651;" fillcolor="#FFFFFF" filled="t" stroked="t" coordsize="21600,21600" o:gfxdata="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k6CAb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1.42pt,1.42pt,1.42pt,1.42pt">
                      <w:txbxContent>
                        <w:p>
                          <w:pPr>
                            <w:spacing w:beforeLines="20" w:line="120" w:lineRule="exact"/>
                            <w:jc w:val="center"/>
                            <w:rPr>
                              <w:rFonts w:hint="eastAsia"/>
                              <w:sz w:val="11"/>
                              <w:szCs w:val="15"/>
                            </w:rPr>
                          </w:pPr>
                        </w:p>
                        <w:p>
                          <w:pPr>
                            <w:spacing w:beforeLines="20" w:line="120" w:lineRule="exact"/>
                            <w:jc w:val="center"/>
                            <w:rPr>
                              <w:rFonts w:hint="eastAsia"/>
                              <w:sz w:val="11"/>
                              <w:szCs w:val="15"/>
                            </w:rPr>
                          </w:pPr>
                          <w:r>
                            <w:rPr>
                              <w:rFonts w:hint="eastAsia"/>
                              <w:sz w:val="11"/>
                              <w:szCs w:val="15"/>
                            </w:rPr>
                            <w:t>环评文件</w:t>
                          </w:r>
                        </w:p>
                        <w:p>
                          <w:pPr>
                            <w:spacing w:beforeLines="20" w:line="120" w:lineRule="exact"/>
                            <w:jc w:val="center"/>
                            <w:rPr>
                              <w:sz w:val="11"/>
                              <w:szCs w:val="15"/>
                            </w:rPr>
                          </w:pPr>
                          <w:r>
                            <w:rPr>
                              <w:rFonts w:hint="eastAsia"/>
                              <w:sz w:val="11"/>
                              <w:szCs w:val="15"/>
                            </w:rPr>
                            <w:t>审批</w:t>
                          </w:r>
                        </w:p>
                      </w:txbxContent>
                    </v:textbox>
                  </v:rect>
                  <v:rect id="矩形 1142" o:spid="_x0000_s1026" o:spt="1" style="position:absolute;left:938;top:0;height:814;width:164;" fillcolor="#FFFFFF" filled="t" stroked="t" coordsize="21600,21600" o:gfxdata="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WR9u/&#10;AAAA3A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0mm,1.42pt,0mm,1.42pt">
                      <w:txbxContent>
                        <w:p>
                          <w:pPr>
                            <w:spacing w:beforeLines="20" w:line="120" w:lineRule="exact"/>
                            <w:rPr>
                              <w:sz w:val="18"/>
                              <w:szCs w:val="21"/>
                            </w:rPr>
                          </w:pPr>
                          <w:r>
                            <w:rPr>
                              <w:rFonts w:hint="eastAsia"/>
                              <w:sz w:val="11"/>
                              <w:szCs w:val="11"/>
                            </w:rPr>
                            <w:t>15个工作日</w:t>
                          </w:r>
                        </w:p>
                      </w:txbxContent>
                    </v:textbox>
                  </v:rect>
                </v:group>
                <v:rect id="矩形 1143" o:spid="_x0000_s1026" o:spt="1" style="position:absolute;left:0;top:0;height:1916;width:1374;" filled="f" stroked="t" coordsize="21600,21600" o:gfxdata="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xzMiugAAANwA&#10;AAAPAAAAAAAAAAEAIAAAACIAAABkcnMvZG93bnJldi54bWxQSwECFAAUAAAACACHTuJAMy8FnjsA&#10;AAA5AAAAEAAAAAAAAAABACAAAAAJAQAAZHJzL3NoYXBleG1sLnhtbFBLBQYAAAAABgAGAFsBAACz&#10;AwAAAAA=&#10;">
                  <v:fill on="f" focussize="0,0"/>
                  <v:stroke weight="1pt" color="#000000" joinstyle="miter" dashstyle="dash"/>
                  <v:imagedata o:title=""/>
                  <o:lock v:ext="edit" aspectratio="f"/>
                </v:rect>
              </v:group>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1509395</wp:posOffset>
                </wp:positionH>
                <wp:positionV relativeFrom="paragraph">
                  <wp:posOffset>382905</wp:posOffset>
                </wp:positionV>
                <wp:extent cx="3175" cy="334010"/>
                <wp:effectExtent l="24765" t="0" r="29210" b="8890"/>
                <wp:wrapNone/>
                <wp:docPr id="55" name="直线 50"/>
                <wp:cNvGraphicFramePr/>
                <a:graphic xmlns:a="http://schemas.openxmlformats.org/drawingml/2006/main">
                  <a:graphicData uri="http://schemas.microsoft.com/office/word/2010/wordprocessingShape">
                    <wps:wsp>
                      <wps:cNvCnPr/>
                      <wps:spPr>
                        <a:xfrm flipH="1">
                          <a:off x="0" y="0"/>
                          <a:ext cx="3175" cy="33401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50" o:spid="_x0000_s1026" o:spt="20" style="position:absolute;left:0pt;flip:x;margin-left:118.85pt;margin-top:30.15pt;height:26.3pt;width:0.25pt;z-index:251692032;mso-width-relative:page;mso-height-relative:page;" filled="f" stroked="t" coordsize="21600,21600" o:gfxdata="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d3cj/aAAAACgEAAA8AAAAAAAAAAQAgAAAAIgAAAGRycy9kb3ducmV2LnhtbFBLAQIUABQAAAAI&#10;AIdO4kC3WVNw6wEAAL8DAAAOAAAAAAAAAAEAIAAAACkBAABkcnMvZTJvRG9jLnhtbFBLBQYAAAAA&#10;BgAGAFkBAACGBQAAAAA=&#10;">
                <v:fill on="f" focussize="0,0"/>
                <v:stroke color="#000000" joinstyle="round" endarrow="block" endarrowwidth="narrow" endarrowlength="short"/>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696128" behindDoc="0" locked="0" layoutInCell="1" allowOverlap="1">
                <wp:simplePos x="0" y="0"/>
                <wp:positionH relativeFrom="column">
                  <wp:posOffset>1133475</wp:posOffset>
                </wp:positionH>
                <wp:positionV relativeFrom="paragraph">
                  <wp:posOffset>329565</wp:posOffset>
                </wp:positionV>
                <wp:extent cx="701040" cy="420370"/>
                <wp:effectExtent l="5080" t="5080" r="17780" b="12700"/>
                <wp:wrapNone/>
                <wp:docPr id="62" name="组合 1141"/>
                <wp:cNvGraphicFramePr/>
                <a:graphic xmlns:a="http://schemas.openxmlformats.org/drawingml/2006/main">
                  <a:graphicData uri="http://schemas.microsoft.com/office/word/2010/wordprocessingGroup">
                    <wpg:wgp>
                      <wpg:cNvGrpSpPr/>
                      <wpg:grpSpPr>
                        <a:xfrm>
                          <a:off x="0" y="0"/>
                          <a:ext cx="701040" cy="420370"/>
                          <a:chOff x="0" y="0"/>
                          <a:chExt cx="1104" cy="662"/>
                        </a:xfrm>
                      </wpg:grpSpPr>
                      <wps:wsp>
                        <wps:cNvPr id="59" name="矩形 1155"/>
                        <wps:cNvSpPr/>
                        <wps:spPr>
                          <a:xfrm>
                            <a:off x="0" y="0"/>
                            <a:ext cx="274"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60" name="矩形 1156"/>
                        <wps:cNvSpPr/>
                        <wps:spPr>
                          <a:xfrm>
                            <a:off x="243" y="0"/>
                            <a:ext cx="635"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建设工程</w:t>
                              </w:r>
                            </w:p>
                            <w:p>
                              <w:pPr>
                                <w:spacing w:line="120" w:lineRule="exact"/>
                                <w:jc w:val="center"/>
                                <w:rPr>
                                  <w:rFonts w:hint="eastAsia"/>
                                  <w:sz w:val="10"/>
                                  <w:szCs w:val="13"/>
                                </w:rPr>
                              </w:pPr>
                              <w:r>
                                <w:rPr>
                                  <w:rFonts w:hint="eastAsia"/>
                                  <w:sz w:val="10"/>
                                  <w:szCs w:val="13"/>
                                </w:rPr>
                                <w:t>规划许可</w:t>
                              </w:r>
                            </w:p>
                          </w:txbxContent>
                        </wps:txbx>
                        <wps:bodyPr lIns="18034" tIns="18034" rIns="18034" bIns="18034" upright="1"/>
                      </wps:wsp>
                      <wps:wsp>
                        <wps:cNvPr id="61" name="矩形 1157"/>
                        <wps:cNvSpPr/>
                        <wps:spPr>
                          <a:xfrm>
                            <a:off x="862" y="0"/>
                            <a:ext cx="242" cy="66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w:t>
                              </w:r>
                              <w:r>
                                <w:rPr>
                                  <w:sz w:val="11"/>
                                  <w:szCs w:val="11"/>
                                </w:rPr>
                                <w:t>0</w:t>
                              </w:r>
                              <w:r>
                                <w:rPr>
                                  <w:rFonts w:hint="eastAsia"/>
                                  <w:sz w:val="11"/>
                                  <w:szCs w:val="11"/>
                                </w:rPr>
                                <w:t>个工作日</w:t>
                              </w:r>
                            </w:p>
                          </w:txbxContent>
                        </wps:txbx>
                        <wps:bodyPr lIns="18034" tIns="18034" rIns="18034" bIns="18034" upright="1"/>
                      </wps:wsp>
                    </wpg:wgp>
                  </a:graphicData>
                </a:graphic>
              </wp:anchor>
            </w:drawing>
          </mc:Choice>
          <mc:Fallback>
            <w:pict>
              <v:group id="组合 1141" o:spid="_x0000_s1026" o:spt="203" style="position:absolute;left:0pt;margin-left:89.25pt;margin-top:25.95pt;height:33.1pt;width:55.2pt;z-index:251696128;mso-width-relative:page;mso-height-relative:page;" coordsize="1104,662" o:gfxdata="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y16Z5dkAAAAKAQAADwAAAAAAAAABACAAAAAi&#10;AAAAZHJzL2Rvd25yZXYueG1sUEsBAhQAFAAAAAgAh07iQLqSl1m0AgAAmgoAAA4AAAAAAAAAAQAg&#10;AAAAKAEAAGRycy9lMm9Eb2MueG1sUEsFBgAAAAAGAAYAWQEAAE4GAAAAAA==&#10;">
                <o:lock v:ext="edit" aspectratio="f"/>
                <v:rect id="矩形 1155" o:spid="_x0000_s1026" o:spt="1" style="position:absolute;left:0;top:0;height:662;width:274;" fillcolor="#FFFFFF" filled="t" stroked="t" coordsize="21600,21600" o:gfxdata="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wwhP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156" o:spid="_x0000_s1026" o:spt="1" style="position:absolute;left:243;top:0;height:662;width:635;" fillcolor="#FFFFFF" filled="t" stroked="t" coordsize="21600,21600" o:gfxdata="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Va2+2AAAA2w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20" w:lineRule="exact"/>
                          <w:jc w:val="center"/>
                          <w:rPr>
                            <w:rFonts w:hint="eastAsia"/>
                            <w:sz w:val="10"/>
                            <w:szCs w:val="13"/>
                          </w:rPr>
                        </w:pPr>
                        <w:r>
                          <w:rPr>
                            <w:rFonts w:hint="eastAsia"/>
                            <w:sz w:val="10"/>
                            <w:szCs w:val="13"/>
                          </w:rPr>
                          <w:t>建设工程</w:t>
                        </w:r>
                      </w:p>
                      <w:p>
                        <w:pPr>
                          <w:spacing w:line="120" w:lineRule="exact"/>
                          <w:jc w:val="center"/>
                          <w:rPr>
                            <w:rFonts w:hint="eastAsia"/>
                            <w:sz w:val="10"/>
                            <w:szCs w:val="13"/>
                          </w:rPr>
                        </w:pPr>
                        <w:r>
                          <w:rPr>
                            <w:rFonts w:hint="eastAsia"/>
                            <w:sz w:val="10"/>
                            <w:szCs w:val="13"/>
                          </w:rPr>
                          <w:t>规划许可</w:t>
                        </w:r>
                      </w:p>
                    </w:txbxContent>
                  </v:textbox>
                </v:rect>
                <v:rect id="矩形 1157" o:spid="_x0000_s1026" o:spt="1" style="position:absolute;left:862;top:0;height:662;width:242;" fillcolor="#FFFFFF" filled="t" stroked="t" coordsize="21600,21600" o:gfxdata="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nO9L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pPr>
                        <w:r>
                          <w:rPr>
                            <w:rFonts w:hint="eastAsia"/>
                            <w:sz w:val="11"/>
                            <w:szCs w:val="11"/>
                          </w:rPr>
                          <w:t>1</w:t>
                        </w:r>
                        <w:r>
                          <w:rPr>
                            <w:sz w:val="11"/>
                            <w:szCs w:val="11"/>
                          </w:rPr>
                          <w:t>0</w:t>
                        </w:r>
                        <w:r>
                          <w:rPr>
                            <w:rFonts w:hint="eastAsia"/>
                            <w:sz w:val="11"/>
                            <w:szCs w:val="11"/>
                          </w:rPr>
                          <w:t>个工作日</w:t>
                        </w:r>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36064" behindDoc="0" locked="0" layoutInCell="1" allowOverlap="1">
                <wp:simplePos x="0" y="0"/>
                <wp:positionH relativeFrom="column">
                  <wp:posOffset>1505585</wp:posOffset>
                </wp:positionH>
                <wp:positionV relativeFrom="paragraph">
                  <wp:posOffset>208915</wp:posOffset>
                </wp:positionV>
                <wp:extent cx="1697990" cy="664845"/>
                <wp:effectExtent l="0" t="5080" r="16510" b="34925"/>
                <wp:wrapNone/>
                <wp:docPr id="168" name="组合 1145"/>
                <wp:cNvGraphicFramePr/>
                <a:graphic xmlns:a="http://schemas.openxmlformats.org/drawingml/2006/main">
                  <a:graphicData uri="http://schemas.microsoft.com/office/word/2010/wordprocessingGroup">
                    <wpg:wgp>
                      <wpg:cNvGrpSpPr/>
                      <wpg:grpSpPr>
                        <a:xfrm>
                          <a:off x="0" y="0"/>
                          <a:ext cx="1697990" cy="664845"/>
                          <a:chOff x="4598" y="153796"/>
                          <a:chExt cx="2674" cy="1047"/>
                        </a:xfrm>
                      </wpg:grpSpPr>
                      <wpg:grpSp>
                        <wpg:cNvPr id="165" name="组合 1146"/>
                        <wpg:cNvGrpSpPr/>
                        <wpg:grpSpPr>
                          <a:xfrm>
                            <a:off x="6168" y="153796"/>
                            <a:ext cx="1104" cy="661"/>
                            <a:chOff x="0" y="0"/>
                            <a:chExt cx="1104" cy="661"/>
                          </a:xfrm>
                        </wpg:grpSpPr>
                        <wps:wsp>
                          <wps:cNvPr id="162" name="矩形 1147"/>
                          <wps:cNvSpPr/>
                          <wps:spPr>
                            <a:xfrm>
                              <a:off x="0" y="0"/>
                              <a:ext cx="274"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wps:txbx>
                          <wps:bodyPr lIns="18034" tIns="18034" rIns="18034" bIns="18034" upright="1"/>
                        </wps:wsp>
                        <wps:wsp>
                          <wps:cNvPr id="163" name="矩形 1148"/>
                          <wps:cNvSpPr/>
                          <wps:spPr>
                            <a:xfrm>
                              <a:off x="243" y="0"/>
                              <a:ext cx="635"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0"/>
                                    <w:szCs w:val="13"/>
                                  </w:rPr>
                                </w:pPr>
                              </w:p>
                              <w:p>
                                <w:pPr>
                                  <w:spacing w:line="160" w:lineRule="exact"/>
                                  <w:jc w:val="center"/>
                                  <w:rPr>
                                    <w:rFonts w:hint="eastAsia"/>
                                    <w:sz w:val="13"/>
                                    <w:szCs w:val="13"/>
                                    <w:lang w:eastAsia="zh-CN"/>
                                  </w:rPr>
                                </w:pPr>
                                <w:r>
                                  <w:rPr>
                                    <w:rFonts w:hint="eastAsia"/>
                                    <w:sz w:val="13"/>
                                    <w:szCs w:val="13"/>
                                    <w:lang w:eastAsia="zh-CN"/>
                                  </w:rPr>
                                  <w:t>用地</w:t>
                                </w:r>
                              </w:p>
                              <w:p>
                                <w:pPr>
                                  <w:spacing w:line="160" w:lineRule="exact"/>
                                  <w:jc w:val="center"/>
                                  <w:rPr>
                                    <w:rFonts w:hint="eastAsia"/>
                                    <w:sz w:val="10"/>
                                    <w:szCs w:val="13"/>
                                    <w:lang w:eastAsia="zh-CN"/>
                                  </w:rPr>
                                </w:pPr>
                                <w:r>
                                  <w:rPr>
                                    <w:rFonts w:hint="eastAsia"/>
                                    <w:sz w:val="13"/>
                                    <w:szCs w:val="13"/>
                                    <w:lang w:eastAsia="zh-CN"/>
                                  </w:rPr>
                                  <w:t>审批</w:t>
                                </w:r>
                              </w:p>
                            </w:txbxContent>
                          </wps:txbx>
                          <wps:bodyPr lIns="18034" tIns="18034" rIns="18034" bIns="18034" upright="1"/>
                        </wps:wsp>
                        <wps:wsp>
                          <wps:cNvPr id="164" name="矩形 1149"/>
                          <wps:cNvSpPr/>
                          <wps:spPr>
                            <a:xfrm>
                              <a:off x="862" y="0"/>
                              <a:ext cx="242" cy="661"/>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pPr>
                                <w:r>
                                  <w:rPr>
                                    <w:rFonts w:hint="eastAsia"/>
                                    <w:sz w:val="11"/>
                                    <w:szCs w:val="11"/>
                                  </w:rPr>
                                  <w:t>1</w:t>
                                </w:r>
                                <w:r>
                                  <w:rPr>
                                    <w:sz w:val="11"/>
                                    <w:szCs w:val="11"/>
                                  </w:rPr>
                                  <w:t>0</w:t>
                                </w:r>
                                <w:r>
                                  <w:rPr>
                                    <w:rFonts w:hint="eastAsia"/>
                                    <w:sz w:val="11"/>
                                    <w:szCs w:val="11"/>
                                  </w:rPr>
                                  <w:t>个工作日</w:t>
                                </w:r>
                              </w:p>
                            </w:txbxContent>
                          </wps:txbx>
                          <wps:bodyPr lIns="18034" tIns="18034" rIns="18034" bIns="18034" upright="1"/>
                        </wps:wsp>
                      </wpg:grpSp>
                      <wps:wsp>
                        <wps:cNvPr id="166" name="直线 1150"/>
                        <wps:cNvCnPr/>
                        <wps:spPr>
                          <a:xfrm flipH="1">
                            <a:off x="4598" y="154838"/>
                            <a:ext cx="2153" cy="5"/>
                          </a:xfrm>
                          <a:prstGeom prst="line">
                            <a:avLst/>
                          </a:prstGeom>
                          <a:ln w="9525" cap="flat" cmpd="sng">
                            <a:solidFill>
                              <a:srgbClr val="000000">
                                <a:alpha val="100000"/>
                              </a:srgbClr>
                            </a:solidFill>
                            <a:prstDash val="solid"/>
                            <a:headEnd type="none" w="med" len="med"/>
                            <a:tailEnd type="triangle" w="sm" len="sm"/>
                          </a:ln>
                        </wps:spPr>
                        <wps:bodyPr upright="1"/>
                      </wps:wsp>
                      <wps:wsp>
                        <wps:cNvPr id="167" name="直线 1151"/>
                        <wps:cNvCnPr/>
                        <wps:spPr>
                          <a:xfrm flipH="1">
                            <a:off x="6723" y="154448"/>
                            <a:ext cx="5" cy="373"/>
                          </a:xfrm>
                          <a:prstGeom prst="line">
                            <a:avLst/>
                          </a:prstGeom>
                          <a:ln w="12700" cap="flat" cmpd="sng">
                            <a:solidFill>
                              <a:srgbClr val="000000">
                                <a:alpha val="100000"/>
                              </a:srgbClr>
                            </a:solidFill>
                            <a:prstDash val="solid"/>
                            <a:headEnd type="none" w="med" len="med"/>
                            <a:tailEnd type="none" w="med" len="med"/>
                          </a:ln>
                        </wps:spPr>
                        <wps:bodyPr upright="1"/>
                      </wps:wsp>
                    </wpg:wgp>
                  </a:graphicData>
                </a:graphic>
              </wp:anchor>
            </w:drawing>
          </mc:Choice>
          <mc:Fallback>
            <w:pict>
              <v:group id="组合 1145" o:spid="_x0000_s1026" o:spt="203" style="position:absolute;left:0pt;margin-left:118.55pt;margin-top:16.45pt;height:52.35pt;width:133.7pt;z-index:251736064;mso-width-relative:page;mso-height-relative:page;" coordorigin="4598,153796" coordsize="2674,1047" o:gfxdata="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A1BXfT2wAAAAoBAAAPAAAAAAAAAAEA&#10;IAAAACIAAABkcnMvZG93bnJldi54bWxQSwECFAAUAAAACACHTuJA0K3105sDAABEEAAADgAAAAAA&#10;AAABACAAAAAqAQAAZHJzL2Uyb0RvYy54bWxQSwUGAAAAAAYABgBZAQAANwcAAAAA&#10;">
                <o:lock v:ext="edit" aspectratio="f"/>
                <v:group id="组合 1146" o:spid="_x0000_s1026" o:spt="203" style="position:absolute;left:6168;top:153796;height:661;width:1104;" coordsize="1104,661"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rect id="矩形 1147" o:spid="_x0000_s1026" o:spt="1" style="position:absolute;left:0;top:0;height:661;width:274;" fillcolor="#FFFFFF" filled="t" stroked="t" coordsize="21600,21600" o:gfxdata="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0wQ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9"/>
                              <w:szCs w:val="9"/>
                            </w:rPr>
                          </w:pPr>
                        </w:p>
                        <w:p>
                          <w:pPr>
                            <w:spacing w:line="120" w:lineRule="exact"/>
                            <w:jc w:val="center"/>
                            <w:rPr>
                              <w:sz w:val="9"/>
                              <w:szCs w:val="9"/>
                            </w:rPr>
                          </w:pPr>
                          <w:r>
                            <w:rPr>
                              <w:rFonts w:hint="eastAsia"/>
                              <w:sz w:val="9"/>
                              <w:szCs w:val="9"/>
                            </w:rPr>
                            <w:t>自然资源部门</w:t>
                          </w:r>
                        </w:p>
                      </w:txbxContent>
                    </v:textbox>
                  </v:rect>
                  <v:rect id="矩形 1148" o:spid="_x0000_s1026" o:spt="1" style="position:absolute;left:243;top:0;height:661;width:635;" fillcolor="#FFFFFF" filled="t" stroked="t" coordsize="21600,21600" o:gfxdata="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mL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rPr>
                              <w:rFonts w:hint="eastAsia"/>
                              <w:sz w:val="10"/>
                              <w:szCs w:val="13"/>
                            </w:rPr>
                          </w:pPr>
                        </w:p>
                        <w:p>
                          <w:pPr>
                            <w:spacing w:line="160" w:lineRule="exact"/>
                            <w:jc w:val="center"/>
                            <w:rPr>
                              <w:rFonts w:hint="eastAsia"/>
                              <w:sz w:val="13"/>
                              <w:szCs w:val="13"/>
                              <w:lang w:eastAsia="zh-CN"/>
                            </w:rPr>
                          </w:pPr>
                          <w:r>
                            <w:rPr>
                              <w:rFonts w:hint="eastAsia"/>
                              <w:sz w:val="13"/>
                              <w:szCs w:val="13"/>
                              <w:lang w:eastAsia="zh-CN"/>
                            </w:rPr>
                            <w:t>用地</w:t>
                          </w:r>
                        </w:p>
                        <w:p>
                          <w:pPr>
                            <w:spacing w:line="160" w:lineRule="exact"/>
                            <w:jc w:val="center"/>
                            <w:rPr>
                              <w:rFonts w:hint="eastAsia"/>
                              <w:sz w:val="10"/>
                              <w:szCs w:val="13"/>
                              <w:lang w:eastAsia="zh-CN"/>
                            </w:rPr>
                          </w:pPr>
                          <w:r>
                            <w:rPr>
                              <w:rFonts w:hint="eastAsia"/>
                              <w:sz w:val="13"/>
                              <w:szCs w:val="13"/>
                              <w:lang w:eastAsia="zh-CN"/>
                            </w:rPr>
                            <w:t>审批</w:t>
                          </w:r>
                        </w:p>
                      </w:txbxContent>
                    </v:textbox>
                  </v:rect>
                  <v:rect id="矩形 1149" o:spid="_x0000_s1026" o:spt="1" style="position:absolute;left:862;top:0;height:661;width:242;" fillcolor="#FFFFFF" filled="t" stroked="t" coordsize="21600,21600" o:gfxdata="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H/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pPr>
                          <w:r>
                            <w:rPr>
                              <w:rFonts w:hint="eastAsia"/>
                              <w:sz w:val="11"/>
                              <w:szCs w:val="11"/>
                            </w:rPr>
                            <w:t>1</w:t>
                          </w:r>
                          <w:r>
                            <w:rPr>
                              <w:sz w:val="11"/>
                              <w:szCs w:val="11"/>
                            </w:rPr>
                            <w:t>0</w:t>
                          </w:r>
                          <w:r>
                            <w:rPr>
                              <w:rFonts w:hint="eastAsia"/>
                              <w:sz w:val="11"/>
                              <w:szCs w:val="11"/>
                            </w:rPr>
                            <w:t>个工作日</w:t>
                          </w:r>
                        </w:p>
                      </w:txbxContent>
                    </v:textbox>
                  </v:rect>
                </v:group>
                <v:line id="直线 1150" o:spid="_x0000_s1026" o:spt="20" style="position:absolute;left:4598;top:154838;flip:x;height:5;width:2153;" filled="f" stroked="t" coordsize="21600,21600" o:gfxdata="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uVG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line>
                <v:line id="直线 1151" o:spid="_x0000_s1026" o:spt="20" style="position:absolute;left:6723;top:154448;flip:x;height:373;width:5;" filled="f" stroked="t" coordsize="21600,21600" o:gfxdata="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Ar6D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401955</wp:posOffset>
                </wp:positionH>
                <wp:positionV relativeFrom="paragraph">
                  <wp:posOffset>323850</wp:posOffset>
                </wp:positionV>
                <wp:extent cx="214630" cy="1206500"/>
                <wp:effectExtent l="4445" t="5080" r="9525" b="7620"/>
                <wp:wrapNone/>
                <wp:docPr id="49" name="矩形 47"/>
                <wp:cNvGraphicFramePr/>
                <a:graphic xmlns:a="http://schemas.openxmlformats.org/drawingml/2006/main">
                  <a:graphicData uri="http://schemas.microsoft.com/office/word/2010/wordprocessingShape">
                    <wps:wsp>
                      <wps:cNvSpPr/>
                      <wps:spPr>
                        <a:xfrm>
                          <a:off x="0" y="0"/>
                          <a:ext cx="214630" cy="120650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rPr>
                                <w:rFonts w:hint="eastAsia"/>
                              </w:rPr>
                            </w:pPr>
                          </w:p>
                          <w:p>
                            <w:pPr>
                              <w:jc w:val="center"/>
                            </w:pPr>
                            <w:r>
                              <w:rPr>
                                <w:rFonts w:hint="eastAsia"/>
                              </w:rPr>
                              <w:t>报建阶段</w:t>
                            </w:r>
                          </w:p>
                        </w:txbxContent>
                      </wps:txbx>
                      <wps:bodyPr lIns="18034" tIns="18034" rIns="18034" bIns="18034" upright="1"/>
                    </wps:wsp>
                  </a:graphicData>
                </a:graphic>
              </wp:anchor>
            </w:drawing>
          </mc:Choice>
          <mc:Fallback>
            <w:pict>
              <v:rect id="矩形 47" o:spid="_x0000_s1026" o:spt="1" style="position:absolute;left:0pt;margin-left:31.65pt;margin-top:25.5pt;height:95pt;width:16.9pt;z-index:251688960;mso-width-relative:page;mso-height-relative:page;" fillcolor="#FFFFFF" filled="t" stroked="t" coordsize="21600,21600" o:gfxdata="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NaA2AAAAAgBAAAPAAAAAAAAAAEAIAAAACIA&#10;AABkcnMvZG93bnJldi54bWxQSwECFAAUAAAACACHTuJA0nJCkgkCAAAzBAAADgAAAAAAAAABACAA&#10;AAAnAQAAZHJzL2Uyb0RvYy54bWxQSwUGAAAAAAYABgBZAQAAogUAAAAA&#10;">
                <v:fill on="t" focussize="0,0"/>
                <v:stroke weight="0.5pt" color="#000000" joinstyle="miter"/>
                <v:imagedata o:title=""/>
                <o:lock v:ext="edit" aspectratio="f"/>
                <v:textbox inset="1.42pt,1.42pt,1.42pt,1.42pt">
                  <w:txbxContent>
                    <w:p>
                      <w:pPr>
                        <w:jc w:val="center"/>
                        <w:rPr>
                          <w:rFonts w:hint="eastAsia"/>
                        </w:rPr>
                      </w:pPr>
                    </w:p>
                    <w:p>
                      <w:pPr>
                        <w:jc w:val="center"/>
                      </w:pPr>
                      <w:r>
                        <w:rPr>
                          <w:rFonts w:hint="eastAsia"/>
                        </w:rPr>
                        <w:t>报建阶段</w:t>
                      </w:r>
                    </w:p>
                  </w:txbxContent>
                </v:textbox>
              </v:rect>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9200" behindDoc="0" locked="0" layoutInCell="1" allowOverlap="1">
                <wp:simplePos x="0" y="0"/>
                <wp:positionH relativeFrom="column">
                  <wp:posOffset>1478915</wp:posOffset>
                </wp:positionH>
                <wp:positionV relativeFrom="paragraph">
                  <wp:posOffset>376555</wp:posOffset>
                </wp:positionV>
                <wp:extent cx="5080" cy="372110"/>
                <wp:effectExtent l="20955" t="0" r="31115" b="8890"/>
                <wp:wrapNone/>
                <wp:docPr id="65" name="直线 57"/>
                <wp:cNvGraphicFramePr/>
                <a:graphic xmlns:a="http://schemas.openxmlformats.org/drawingml/2006/main">
                  <a:graphicData uri="http://schemas.microsoft.com/office/word/2010/wordprocessingShape">
                    <wps:wsp>
                      <wps:cNvCnPr/>
                      <wps:spPr>
                        <a:xfrm>
                          <a:off x="0" y="0"/>
                          <a:ext cx="5080" cy="37211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57" o:spid="_x0000_s1026" o:spt="20" style="position:absolute;left:0pt;margin-left:116.45pt;margin-top:29.65pt;height:29.3pt;width:0.4pt;z-index:251699200;mso-width-relative:page;mso-height-relative:page;" filled="f" stroked="t" coordsize="21600,21600" o:gfxdata="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EJ&#10;juHaAAAACgEAAA8AAAAAAAAAAQAgAAAAIgAAAGRycy9kb3ducmV2LnhtbFBLAQIUABQAAAAIAIdO&#10;4kBNyyys6AEAALUDAAAOAAAAAAAAAAEAIAAAACkBAABkcnMvZTJvRG9jLnhtbFBLBQYAAAAABgAG&#10;AFkBAACDBQAAAAA=&#10;">
                <v:fill on="f" focussize="0,0"/>
                <v:stroke color="#000000" joinstyle="round" endarrow="block" endarrowwidth="narrow" endarrowlength="short"/>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03296" behindDoc="0" locked="0" layoutInCell="1" allowOverlap="1">
                <wp:simplePos x="0" y="0"/>
                <wp:positionH relativeFrom="column">
                  <wp:posOffset>1138555</wp:posOffset>
                </wp:positionH>
                <wp:positionV relativeFrom="paragraph">
                  <wp:posOffset>372745</wp:posOffset>
                </wp:positionV>
                <wp:extent cx="691515" cy="427355"/>
                <wp:effectExtent l="5080" t="4445" r="8255" b="6350"/>
                <wp:wrapNone/>
                <wp:docPr id="72" name="组合 1154"/>
                <wp:cNvGraphicFramePr/>
                <a:graphic xmlns:a="http://schemas.openxmlformats.org/drawingml/2006/main">
                  <a:graphicData uri="http://schemas.microsoft.com/office/word/2010/wordprocessingGroup">
                    <wpg:wgp>
                      <wpg:cNvGrpSpPr/>
                      <wpg:grpSpPr>
                        <a:xfrm>
                          <a:off x="0" y="0"/>
                          <a:ext cx="691515" cy="427355"/>
                          <a:chOff x="0" y="0"/>
                          <a:chExt cx="1089" cy="673"/>
                        </a:xfrm>
                      </wpg:grpSpPr>
                      <wps:wsp>
                        <wps:cNvPr id="69" name="矩形 1162"/>
                        <wps:cNvSpPr/>
                        <wps:spPr>
                          <a:xfrm>
                            <a:off x="0" y="0"/>
                            <a:ext cx="212"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8"/>
                                  <w:szCs w:val="8"/>
                                </w:rPr>
                                <w:t>住房城乡建设部门</w:t>
                              </w:r>
                            </w:p>
                            <w:p/>
                          </w:txbxContent>
                        </wps:txbx>
                        <wps:bodyPr lIns="87122" tIns="18034" rIns="87122" bIns="18034" upright="1"/>
                      </wps:wsp>
                      <wps:wsp>
                        <wps:cNvPr id="70" name="矩形 1163"/>
                        <wps:cNvSpPr/>
                        <wps:spPr>
                          <a:xfrm>
                            <a:off x="212" y="0"/>
                            <a:ext cx="666"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pPr>
                              <w:r>
                                <w:rPr>
                                  <w:rFonts w:hint="eastAsia"/>
                                  <w:sz w:val="11"/>
                                  <w:szCs w:val="15"/>
                                </w:rPr>
                                <w:t>施工许可</w:t>
                              </w:r>
                            </w:p>
                          </w:txbxContent>
                        </wps:txbx>
                        <wps:bodyPr lIns="18034" tIns="18034" rIns="18034" bIns="18034" upright="1"/>
                      </wps:wsp>
                      <wps:wsp>
                        <wps:cNvPr id="71" name="矩形 1164"/>
                        <wps:cNvSpPr/>
                        <wps:spPr>
                          <a:xfrm>
                            <a:off x="878" y="0"/>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rPr>
                                <w:t>3个工作日</w:t>
                              </w:r>
                            </w:p>
                            <w:p/>
                          </w:txbxContent>
                        </wps:txbx>
                        <wps:bodyPr lIns="18034" tIns="18034" rIns="18034" bIns="18034" upright="1"/>
                      </wps:wsp>
                    </wpg:wgp>
                  </a:graphicData>
                </a:graphic>
              </wp:anchor>
            </w:drawing>
          </mc:Choice>
          <mc:Fallback>
            <w:pict>
              <v:group id="组合 1154" o:spid="_x0000_s1026" o:spt="203" style="position:absolute;left:0pt;margin-left:89.65pt;margin-top:29.35pt;height:33.65pt;width:54.45pt;z-index:251703296;mso-width-relative:page;mso-height-relative:page;" coordsize="1089,673" o:gfxdata="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rSj4N2QAAAAoBAAAPAAAA&#10;AAAAAAEAIAAAACIAAABkcnMvZG93bnJldi54bWxQSwECFAAUAAAACACHTuJAA+vsKb8CAACaCgAA&#10;DgAAAAAAAAABACAAAAAoAQAAZHJzL2Uyb0RvYy54bWxQSwUGAAAAAAYABgBZAQAAWQYAAAAA&#10;">
                <o:lock v:ext="edit" aspectratio="f"/>
                <v:rect id="矩形 1162" o:spid="_x0000_s1026" o:spt="1" style="position:absolute;left:0;top:0;height:673;width:212;" fillcolor="#FFFFFF" filled="t" stroked="t" coordsize="21600,21600" o:gfxdata="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fsje/&#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6.86pt,1.42pt,6.86pt,1.42pt">
                    <w:txbxContent>
                      <w:p>
                        <w:pPr>
                          <w:spacing w:line="120" w:lineRule="exact"/>
                          <w:rPr>
                            <w:sz w:val="11"/>
                            <w:szCs w:val="11"/>
                          </w:rPr>
                        </w:pPr>
                        <w:r>
                          <w:rPr>
                            <w:rFonts w:hint="eastAsia"/>
                            <w:sz w:val="8"/>
                            <w:szCs w:val="8"/>
                          </w:rPr>
                          <w:t>住房城乡建设部门</w:t>
                        </w:r>
                      </w:p>
                      <w:p/>
                    </w:txbxContent>
                  </v:textbox>
                </v:rect>
                <v:rect id="矩形 1163" o:spid="_x0000_s1026" o:spt="1" style="position:absolute;left:212;top:0;height:673;width:666;" fillcolor="#FFFFFF" filled="t" stroked="t" coordsize="21600,21600" o:gfxdata="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TP2y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pPr>
                        <w:r>
                          <w:rPr>
                            <w:rFonts w:hint="eastAsia"/>
                            <w:sz w:val="11"/>
                            <w:szCs w:val="15"/>
                          </w:rPr>
                          <w:t>施工许可</w:t>
                        </w:r>
                      </w:p>
                    </w:txbxContent>
                  </v:textbox>
                </v:rect>
                <v:rect id="矩形 1164" o:spid="_x0000_s1026" o:spt="1" style="position:absolute;left:878;top:0;height:673;width:211;" fillcolor="#FFFFFF" filled="t" stroked="t" coordsize="21600,21600" o:gfxdata="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BYKb4A&#10;AADb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rPr>
                          <w:t>3个工作日</w:t>
                        </w:r>
                      </w:p>
                      <w:p/>
                    </w:txbxContent>
                  </v:textbox>
                </v:rect>
              </v:group>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35040" behindDoc="0" locked="0" layoutInCell="1" allowOverlap="1">
                <wp:simplePos x="0" y="0"/>
                <wp:positionH relativeFrom="column">
                  <wp:posOffset>4092575</wp:posOffset>
                </wp:positionH>
                <wp:positionV relativeFrom="paragraph">
                  <wp:posOffset>134620</wp:posOffset>
                </wp:positionV>
                <wp:extent cx="8890" cy="476250"/>
                <wp:effectExtent l="6350" t="0" r="22860" b="0"/>
                <wp:wrapNone/>
                <wp:docPr id="161" name="直线 99"/>
                <wp:cNvGraphicFramePr/>
                <a:graphic xmlns:a="http://schemas.openxmlformats.org/drawingml/2006/main">
                  <a:graphicData uri="http://schemas.microsoft.com/office/word/2010/wordprocessingShape">
                    <wps:wsp>
                      <wps:cNvCnPr/>
                      <wps:spPr>
                        <a:xfrm>
                          <a:off x="0" y="0"/>
                          <a:ext cx="8890" cy="476250"/>
                        </a:xfrm>
                        <a:prstGeom prst="line">
                          <a:avLst/>
                        </a:prstGeom>
                        <a:ln w="12700" cap="flat" cmpd="sng">
                          <a:solidFill>
                            <a:srgbClr val="000000">
                              <a:alpha val="100000"/>
                            </a:srgbClr>
                          </a:solidFill>
                          <a:prstDash val="solid"/>
                          <a:headEnd type="none" w="med" len="med"/>
                          <a:tailEnd type="none" w="med" len="med"/>
                        </a:ln>
                      </wps:spPr>
                      <wps:bodyPr upright="1"/>
                    </wps:wsp>
                  </a:graphicData>
                </a:graphic>
              </wp:anchor>
            </w:drawing>
          </mc:Choice>
          <mc:Fallback>
            <w:pict>
              <v:line id="直线 99" o:spid="_x0000_s1026" o:spt="20" style="position:absolute;left:0pt;margin-left:322.25pt;margin-top:10.6pt;height:37.5pt;width:0.7pt;z-index:251735040;mso-width-relative:page;mso-height-relative:page;" filled="f" stroked="t" coordsize="21600,21600" o:gfxdata="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GwlftoAAAAJAQAA&#10;DwAAAAAAAAABACAAAAAiAAAAZHJzL2Rvd25yZXYueG1sUEsBAhQAFAAAAAgAh07iQDM0p9veAQAA&#10;tQMAAA4AAAAAAAAAAQAgAAAAKQEAAGRycy9lMm9Eb2MueG1sUEsFBgAAAAAGAAYAWQEAAHkFAAAA&#10;AA==&#10;">
                <v:fill on="f" focussize="0,0"/>
                <v:stroke weight="1pt" color="#000000" joinstyle="round"/>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0224" behindDoc="0" locked="0" layoutInCell="1" allowOverlap="1">
                <wp:simplePos x="0" y="0"/>
                <wp:positionH relativeFrom="column">
                  <wp:posOffset>2342515</wp:posOffset>
                </wp:positionH>
                <wp:positionV relativeFrom="paragraph">
                  <wp:posOffset>380365</wp:posOffset>
                </wp:positionV>
                <wp:extent cx="1192530" cy="209550"/>
                <wp:effectExtent l="4445" t="4445" r="22225" b="14605"/>
                <wp:wrapNone/>
                <wp:docPr id="66" name="矩形 58"/>
                <wp:cNvGraphicFramePr/>
                <a:graphic xmlns:a="http://schemas.openxmlformats.org/drawingml/2006/main">
                  <a:graphicData uri="http://schemas.microsoft.com/office/word/2010/wordprocessingShape">
                    <wps:wsp>
                      <wps:cNvSpPr/>
                      <wps:spPr>
                        <a:xfrm>
                          <a:off x="0" y="0"/>
                          <a:ext cx="1192530" cy="209550"/>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rPr>
                                <w:sz w:val="11"/>
                                <w:szCs w:val="11"/>
                              </w:rPr>
                            </w:pPr>
                            <w:r>
                              <w:rPr>
                                <w:rFonts w:hint="eastAsia"/>
                                <w:sz w:val="11"/>
                                <w:szCs w:val="11"/>
                              </w:rPr>
                              <w:t>根据需要办理，在开工前完成</w:t>
                            </w:r>
                          </w:p>
                        </w:txbxContent>
                      </wps:txbx>
                      <wps:bodyPr lIns="91567" tIns="0" rIns="91567" bIns="45720" upright="1"/>
                    </wps:wsp>
                  </a:graphicData>
                </a:graphic>
              </wp:anchor>
            </w:drawing>
          </mc:Choice>
          <mc:Fallback>
            <w:pict>
              <v:rect id="矩形 58" o:spid="_x0000_s1026" o:spt="1" style="position:absolute;left:0pt;margin-left:184.45pt;margin-top:29.95pt;height:16.5pt;width:93.9pt;z-index:251700224;mso-width-relative:page;mso-height-relative:page;" fillcolor="#FFFFFF" filled="t" stroked="t" coordsize="21600,21600" o:gfxdata="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CcYTdgAAAAJAQAADwAAAAAAAAAB&#10;ACAAAAAiAAAAZHJzL2Rvd25yZXYueG1sUEsBAhQAFAAAAAgAh07iQIy/wCMQAgAALwQAAA4AAAAA&#10;AAAAAQAgAAAAJwEAAGRycy9lMm9Eb2MueG1sUEsFBgAAAAAGAAYAWQEAAKkFAAAAAA==&#10;">
                <v:fill on="t" focussize="0,0"/>
                <v:stroke weight="0.5pt" color="#FFFFFF" joinstyle="miter"/>
                <v:imagedata o:title=""/>
                <o:lock v:ext="edit" aspectratio="f"/>
                <v:textbox inset="7.21pt,0mm,7.21pt,1.27mm">
                  <w:txbxContent>
                    <w:p>
                      <w:pPr>
                        <w:rPr>
                          <w:sz w:val="11"/>
                          <w:szCs w:val="11"/>
                        </w:rPr>
                      </w:pPr>
                      <w:r>
                        <w:rPr>
                          <w:rFonts w:hint="eastAsia"/>
                          <w:sz w:val="11"/>
                          <w:szCs w:val="11"/>
                        </w:rPr>
                        <w:t>根据需要办理，在开工前完成</w:t>
                      </w:r>
                    </w:p>
                  </w:txbxContent>
                </v:textbox>
              </v:rect>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1471295</wp:posOffset>
                </wp:positionH>
                <wp:positionV relativeFrom="paragraph">
                  <wp:posOffset>26035</wp:posOffset>
                </wp:positionV>
                <wp:extent cx="1270" cy="568960"/>
                <wp:effectExtent l="24130" t="0" r="31750" b="2540"/>
                <wp:wrapNone/>
                <wp:docPr id="47" name="直线 45"/>
                <wp:cNvGraphicFramePr/>
                <a:graphic xmlns:a="http://schemas.openxmlformats.org/drawingml/2006/main">
                  <a:graphicData uri="http://schemas.microsoft.com/office/word/2010/wordprocessingShape">
                    <wps:wsp>
                      <wps:cNvCnPr/>
                      <wps:spPr>
                        <a:xfrm>
                          <a:off x="0" y="0"/>
                          <a:ext cx="1270" cy="56896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45" o:spid="_x0000_s1026" o:spt="20" style="position:absolute;left:0pt;margin-left:115.85pt;margin-top:2.05pt;height:44.8pt;width:0.1pt;z-index:251686912;mso-width-relative:page;mso-height-relative:page;" filled="f" stroked="t" coordsize="21600,21600" o:gfxdata="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F8Jy&#10;2AAAAAgBAAAPAAAAAAAAAAEAIAAAACIAAABkcnMvZG93bnJldi54bWxQSwECFAAUAAAACACHTuJA&#10;E4I1y+gBAAC1AwAADgAAAAAAAAABACAAAAAnAQAAZHJzL2Uyb0RvYy54bWxQSwUGAAAAAAYABgBZ&#10;AQAAgQUAAAAA&#10;">
                <v:fill on="f" focussize="0,0"/>
                <v:stroke color="#000000" joinstyle="round" endarrow="block" endarrowwidth="narrow" endarrowlength="short"/>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1248" behindDoc="0" locked="0" layoutInCell="1" allowOverlap="1">
                <wp:simplePos x="0" y="0"/>
                <wp:positionH relativeFrom="column">
                  <wp:posOffset>1466850</wp:posOffset>
                </wp:positionH>
                <wp:positionV relativeFrom="paragraph">
                  <wp:posOffset>186055</wp:posOffset>
                </wp:positionV>
                <wp:extent cx="2628265" cy="13335"/>
                <wp:effectExtent l="0" t="25400" r="635" b="18415"/>
                <wp:wrapNone/>
                <wp:docPr id="67" name="直线 67"/>
                <wp:cNvGraphicFramePr/>
                <a:graphic xmlns:a="http://schemas.openxmlformats.org/drawingml/2006/main">
                  <a:graphicData uri="http://schemas.microsoft.com/office/word/2010/wordprocessingShape">
                    <wps:wsp>
                      <wps:cNvCnPr/>
                      <wps:spPr>
                        <a:xfrm flipH="1" flipV="1">
                          <a:off x="0" y="0"/>
                          <a:ext cx="2628265" cy="13335"/>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67" o:spid="_x0000_s1026" o:spt="20" style="position:absolute;left:0pt;flip:x y;margin-left:115.5pt;margin-top:14.65pt;height:1.05pt;width:206.95pt;z-index:251701248;mso-width-relative:page;mso-height-relative:page;" filled="f" stroked="t" coordsize="21600,21600" o:gfxdata="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ovst1gAAAAkBAAAPAAAAAAAAAAEAIAAAACIAAABkcnMvZG93bnJldi54bWxQSwECFAAU&#10;AAAACACHTuJAMUaa2fMBAADLAwAADgAAAAAAAAABACAAAAAlAQAAZHJzL2Uyb0RvYy54bWxQSwUG&#10;AAAAAAYABgBZAQAAigUAAAAA&#10;">
                <v:fill on="f" focussize="0,0"/>
                <v:stroke color="#000000" joinstyle="round" endarrow="block" endarrowwidth="narrow" endarrowlength="short"/>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247015</wp:posOffset>
                </wp:positionH>
                <wp:positionV relativeFrom="paragraph">
                  <wp:posOffset>295910</wp:posOffset>
                </wp:positionV>
                <wp:extent cx="4471035" cy="17780"/>
                <wp:effectExtent l="0" t="6350" r="5715" b="13970"/>
                <wp:wrapNone/>
                <wp:docPr id="46" name="直接连接符 168"/>
                <wp:cNvGraphicFramePr/>
                <a:graphic xmlns:a="http://schemas.openxmlformats.org/drawingml/2006/main">
                  <a:graphicData uri="http://schemas.microsoft.com/office/word/2010/wordprocessingShape">
                    <wps:wsp>
                      <wps:cNvCnPr/>
                      <wps:spPr>
                        <a:xfrm flipV="1">
                          <a:off x="0" y="0"/>
                          <a:ext cx="4471035" cy="17780"/>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接连接符 168" o:spid="_x0000_s1026" o:spt="20" style="position:absolute;left:0pt;flip:y;margin-left:19.45pt;margin-top:23.3pt;height:1.4pt;width:352.05pt;z-index:251685888;mso-width-relative:page;mso-height-relative:page;" filled="f" stroked="t" coordsize="21600,21600" o:gfxdata="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mb0q1wAAAAgBAAAPAAAAAAAAAAEAIAAAACIAAABkcnMvZG93bnJldi54bWxQSwEC&#10;FAAUAAAACACHTuJA5u/8mvUBAADJAwAADgAAAAAAAAABACAAAAAmAQAAZHJzL2Uyb0RvYy54bWxQ&#10;SwUGAAAAAAYABgBZAQAAjQUAAAAA&#10;">
                <v:fill on="f" focussize="0,0"/>
                <v:stroke weight="1pt" color="#000000" joinstyle="round" dashstyle="dash"/>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5104" behindDoc="0" locked="0" layoutInCell="1" allowOverlap="1">
                <wp:simplePos x="0" y="0"/>
                <wp:positionH relativeFrom="column">
                  <wp:posOffset>1114425</wp:posOffset>
                </wp:positionH>
                <wp:positionV relativeFrom="paragraph">
                  <wp:posOffset>199390</wp:posOffset>
                </wp:positionV>
                <wp:extent cx="713105" cy="251460"/>
                <wp:effectExtent l="4445" t="5080" r="6350" b="10160"/>
                <wp:wrapNone/>
                <wp:docPr id="58" name="矩形 53"/>
                <wp:cNvGraphicFramePr/>
                <a:graphic xmlns:a="http://schemas.openxmlformats.org/drawingml/2006/main">
                  <a:graphicData uri="http://schemas.microsoft.com/office/word/2010/wordprocessingShape">
                    <wps:wsp>
                      <wps:cNvSpPr/>
                      <wps:spPr>
                        <a:xfrm>
                          <a:off x="0" y="0"/>
                          <a:ext cx="713105" cy="2514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0" w:lineRule="atLeast"/>
                              <w:jc w:val="center"/>
                              <w:rPr>
                                <w:rFonts w:hint="eastAsia"/>
                                <w:sz w:val="11"/>
                                <w:szCs w:val="11"/>
                              </w:rPr>
                            </w:pPr>
                            <w:r>
                              <w:rPr>
                                <w:rFonts w:hint="eastAsia"/>
                                <w:sz w:val="11"/>
                                <w:szCs w:val="11"/>
                              </w:rPr>
                              <w:t>项目单位</w:t>
                            </w:r>
                          </w:p>
                          <w:p>
                            <w:pPr>
                              <w:spacing w:line="0" w:lineRule="atLeast"/>
                              <w:jc w:val="center"/>
                              <w:rPr>
                                <w:rFonts w:hint="eastAsia"/>
                                <w:sz w:val="11"/>
                                <w:szCs w:val="11"/>
                              </w:rPr>
                            </w:pPr>
                            <w:r>
                              <w:rPr>
                                <w:rFonts w:hint="eastAsia"/>
                                <w:sz w:val="11"/>
                                <w:szCs w:val="11"/>
                              </w:rPr>
                              <w:t>自主组织实施</w:t>
                            </w:r>
                          </w:p>
                        </w:txbxContent>
                      </wps:txbx>
                      <wps:bodyPr lIns="18034" tIns="0" rIns="18034" bIns="18034" upright="1"/>
                    </wps:wsp>
                  </a:graphicData>
                </a:graphic>
              </wp:anchor>
            </w:drawing>
          </mc:Choice>
          <mc:Fallback>
            <w:pict>
              <v:rect id="矩形 53" o:spid="_x0000_s1026" o:spt="1" style="position:absolute;left:0pt;margin-left:87.75pt;margin-top:15.7pt;height:19.8pt;width:56.15pt;z-index:251695104;mso-width-relative:page;mso-height-relative:page;" fillcolor="#FFFFFF" filled="t" stroked="t" coordsize="21600,21600" o:gfxdata="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c7Bp2gAAAAkBAAAPAAAAAAAAAAEAIAAA&#10;ACIAAABkcnMvZG93bnJldi54bWxQSwECFAAUAAAACACHTuJA0ghaLgoCAAAuBAAADgAAAAAAAAAB&#10;ACAAAAApAQAAZHJzL2Uyb0RvYy54bWxQSwUGAAAAAAYABgBZAQAApQUAAAAA&#10;">
                <v:fill on="t" focussize="0,0"/>
                <v:stroke weight="0.5pt" color="#000000" joinstyle="miter"/>
                <v:imagedata o:title=""/>
                <o:lock v:ext="edit" aspectratio="f"/>
                <v:textbox inset="1.42pt,0mm,1.42pt,1.42pt">
                  <w:txbxContent>
                    <w:p>
                      <w:pPr>
                        <w:spacing w:line="0" w:lineRule="atLeast"/>
                        <w:jc w:val="center"/>
                        <w:rPr>
                          <w:rFonts w:hint="eastAsia"/>
                          <w:sz w:val="11"/>
                          <w:szCs w:val="11"/>
                        </w:rPr>
                      </w:pPr>
                      <w:r>
                        <w:rPr>
                          <w:rFonts w:hint="eastAsia"/>
                          <w:sz w:val="11"/>
                          <w:szCs w:val="11"/>
                        </w:rPr>
                        <w:t>项目单位</w:t>
                      </w:r>
                    </w:p>
                    <w:p>
                      <w:pPr>
                        <w:spacing w:line="0" w:lineRule="atLeast"/>
                        <w:jc w:val="center"/>
                        <w:rPr>
                          <w:rFonts w:hint="eastAsia"/>
                          <w:sz w:val="11"/>
                          <w:szCs w:val="11"/>
                        </w:rPr>
                      </w:pPr>
                      <w:r>
                        <w:rPr>
                          <w:rFonts w:hint="eastAsia"/>
                          <w:sz w:val="11"/>
                          <w:szCs w:val="11"/>
                        </w:rPr>
                        <w:t>自主组织实施</w:t>
                      </w:r>
                    </w:p>
                  </w:txbxContent>
                </v:textbox>
              </v:rect>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4080" behindDoc="0" locked="0" layoutInCell="1" allowOverlap="1">
                <wp:simplePos x="0" y="0"/>
                <wp:positionH relativeFrom="column">
                  <wp:posOffset>393700</wp:posOffset>
                </wp:positionH>
                <wp:positionV relativeFrom="paragraph">
                  <wp:posOffset>6350</wp:posOffset>
                </wp:positionV>
                <wp:extent cx="215900" cy="670560"/>
                <wp:effectExtent l="4445" t="5080" r="8255" b="10160"/>
                <wp:wrapNone/>
                <wp:docPr id="57" name="矩形 52"/>
                <wp:cNvGraphicFramePr/>
                <a:graphic xmlns:a="http://schemas.openxmlformats.org/drawingml/2006/main">
                  <a:graphicData uri="http://schemas.microsoft.com/office/word/2010/wordprocessingShape">
                    <wps:wsp>
                      <wps:cNvSpPr/>
                      <wps:spPr>
                        <a:xfrm>
                          <a:off x="0" y="0"/>
                          <a:ext cx="215900" cy="670560"/>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240" w:lineRule="exact"/>
                              <w:jc w:val="center"/>
                            </w:pPr>
                            <w:r>
                              <w:rPr>
                                <w:rFonts w:hint="eastAsia"/>
                              </w:rPr>
                              <w:t>施工阶段</w:t>
                            </w:r>
                          </w:p>
                        </w:txbxContent>
                      </wps:txbx>
                      <wps:bodyPr lIns="18034" tIns="18034" rIns="18034" bIns="18034" upright="1"/>
                    </wps:wsp>
                  </a:graphicData>
                </a:graphic>
              </wp:anchor>
            </w:drawing>
          </mc:Choice>
          <mc:Fallback>
            <w:pict>
              <v:rect id="矩形 52" o:spid="_x0000_s1026" o:spt="1" style="position:absolute;left:0pt;margin-left:31pt;margin-top:0.5pt;height:52.8pt;width:17pt;z-index:251694080;mso-width-relative:page;mso-height-relative:page;" fillcolor="#FFFFFF" filled="t" stroked="t" coordsize="21600,21600" o:gfxdata="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Y8eRdQAAAAHAQAADwAAAAAAAAABACAAAAAiAAAAZHJz&#10;L2Rvd25yZXYueG1sUEsBAhQAFAAAAAgAh07iQLlm7JUIAgAAMgQAAA4AAAAAAAAAAQAgAAAAIwEA&#10;AGRycy9lMm9Eb2MueG1sUEsFBgAAAAAGAAYAWQEAAJ0FAAAAAA==&#10;">
                <v:fill on="t" focussize="0,0"/>
                <v:stroke weight="0.5pt" color="#000000" joinstyle="miter"/>
                <v:imagedata o:title=""/>
                <o:lock v:ext="edit" aspectratio="f"/>
                <v:textbox inset="1.42pt,1.42pt,1.42pt,1.42pt">
                  <w:txbxContent>
                    <w:p>
                      <w:pPr>
                        <w:spacing w:line="240" w:lineRule="exact"/>
                        <w:jc w:val="center"/>
                      </w:pPr>
                      <w:r>
                        <w:rPr>
                          <w:rFonts w:hint="eastAsia"/>
                        </w:rPr>
                        <w:t>施工阶段</w:t>
                      </w:r>
                    </w:p>
                  </w:txbxContent>
                </v:textbox>
              </v:rect>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8176" behindDoc="0" locked="0" layoutInCell="1" allowOverlap="1">
                <wp:simplePos x="0" y="0"/>
                <wp:positionH relativeFrom="column">
                  <wp:posOffset>1460500</wp:posOffset>
                </wp:positionH>
                <wp:positionV relativeFrom="paragraph">
                  <wp:posOffset>58420</wp:posOffset>
                </wp:positionV>
                <wp:extent cx="5715" cy="635635"/>
                <wp:effectExtent l="24765" t="0" r="26670" b="12065"/>
                <wp:wrapNone/>
                <wp:docPr id="64" name="直线 61"/>
                <wp:cNvGraphicFramePr/>
                <a:graphic xmlns:a="http://schemas.openxmlformats.org/drawingml/2006/main">
                  <a:graphicData uri="http://schemas.microsoft.com/office/word/2010/wordprocessingShape">
                    <wps:wsp>
                      <wps:cNvCnPr/>
                      <wps:spPr>
                        <a:xfrm flipH="1">
                          <a:off x="0" y="0"/>
                          <a:ext cx="5715" cy="635635"/>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61" o:spid="_x0000_s1026" o:spt="20" style="position:absolute;left:0pt;flip:x;margin-left:115pt;margin-top:4.6pt;height:50.05pt;width:0.45pt;z-index:251698176;mso-width-relative:page;mso-height-relative:page;" filled="f" stroked="t" coordsize="21600,21600" o:gfxdata="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vlidcAAAAJAQAADwAAAAAAAAABACAAAAAiAAAAZHJzL2Rvd25yZXYueG1sUEsBAhQAFAAAAAgA&#10;h07iQBfcyKDtAQAAvwMAAA4AAAAAAAAAAQAgAAAAJgEAAGRycy9lMm9Eb2MueG1sUEsFBgAAAAAG&#10;AAYAWQEAAIUFAAAAAA==&#10;">
                <v:fill on="f" focussize="0,0"/>
                <v:stroke color="#000000" joinstyle="round" endarrow="block" endarrowwidth="narrow" endarrowlength="short"/>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2272" behindDoc="0" locked="0" layoutInCell="1" allowOverlap="1">
                <wp:simplePos x="0" y="0"/>
                <wp:positionH relativeFrom="column">
                  <wp:posOffset>290830</wp:posOffset>
                </wp:positionH>
                <wp:positionV relativeFrom="paragraph">
                  <wp:posOffset>429895</wp:posOffset>
                </wp:positionV>
                <wp:extent cx="4533900" cy="5715"/>
                <wp:effectExtent l="0" t="0" r="0" b="0"/>
                <wp:wrapNone/>
                <wp:docPr id="68" name="直接连接符 170"/>
                <wp:cNvGraphicFramePr/>
                <a:graphic xmlns:a="http://schemas.openxmlformats.org/drawingml/2006/main">
                  <a:graphicData uri="http://schemas.microsoft.com/office/word/2010/wordprocessingShape">
                    <wps:wsp>
                      <wps:cNvCnPr/>
                      <wps:spPr>
                        <a:xfrm flipV="1">
                          <a:off x="0" y="0"/>
                          <a:ext cx="4533900" cy="5715"/>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接连接符 170" o:spid="_x0000_s1026" o:spt="20" style="position:absolute;left:0pt;flip:y;margin-left:22.9pt;margin-top:33.85pt;height:0.45pt;width:357pt;z-index:251702272;mso-width-relative:page;mso-height-relative:page;" filled="f" stroked="t" coordsize="21600,21600" o:gfxdata="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qJV31gAAAAgBAAAPAAAAAAAAAAEAIAAAACIAAABkcnMvZG93bnJldi54bWxQSwECFAAU&#10;AAAACACHTuJAMG1vGfMBAADIAwAADgAAAAAAAAABACAAAAAlAQAAZHJzL2Uyb0RvYy54bWxQSwUG&#10;AAAAAAYABgBZAQAAigUAAAAA&#10;">
                <v:fill on="f" focussize="0,0"/>
                <v:stroke weight="1pt" color="#000000" joinstyle="round" dashstyle="dash"/>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383540</wp:posOffset>
                </wp:positionH>
                <wp:positionV relativeFrom="paragraph">
                  <wp:posOffset>194945</wp:posOffset>
                </wp:positionV>
                <wp:extent cx="214630" cy="812165"/>
                <wp:effectExtent l="4445" t="4445" r="9525" b="21590"/>
                <wp:wrapNone/>
                <wp:docPr id="63" name="文本框 114"/>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rPr>
                              <w:t>验收阶段</w:t>
                            </w:r>
                          </w:p>
                        </w:txbxContent>
                      </wps:txbx>
                      <wps:bodyPr lIns="18034" tIns="18034" rIns="18034" bIns="18034" upright="1"/>
                    </wps:wsp>
                  </a:graphicData>
                </a:graphic>
              </wp:anchor>
            </w:drawing>
          </mc:Choice>
          <mc:Fallback>
            <w:pict>
              <v:rect id="文本框 114" o:spid="_x0000_s1026" o:spt="1" style="position:absolute;left:0pt;margin-left:30.2pt;margin-top:15.35pt;height:63.95pt;width:16.9pt;z-index:251697152;mso-width-relative:page;mso-height-relative:page;" fillcolor="#FFFFFF" filled="t" stroked="t" coordsize="21600,21600" o:gfxdata="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90FK2AAAAAgBAAAPAAAAAAAAAAEAIAAA&#10;ACIAAABkcnMvZG93bnJldi54bWxQSwECFAAUAAAACACHTuJAdLWcyQwCAAA2BAAADgAAAAAAAAAB&#10;ACAAAAAnAQAAZHJzL2Uyb0RvYy54bWxQSwUGAAAAAAYABgBZAQAApQUAAAAA&#10;">
                <v:fill on="t" focussize="0,0"/>
                <v:stroke weight="0.5pt" color="#000000" joinstyle="miter"/>
                <v:imagedata o:title=""/>
                <o:lock v:ext="edit" aspectratio="f"/>
                <v:textbox inset="1.42pt,1.42pt,1.42pt,1.42pt">
                  <w:txbxContent>
                    <w:p>
                      <w:pPr>
                        <w:jc w:val="center"/>
                      </w:pPr>
                      <w:r>
                        <w:rPr>
                          <w:rFonts w:hint="eastAsia"/>
                        </w:rPr>
                        <w:t>验收阶段</w:t>
                      </w:r>
                    </w:p>
                  </w:txbxContent>
                </v:textbox>
              </v:rect>
            </w:pict>
          </mc:Fallback>
        </mc:AlternateContent>
      </w: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658240" behindDoc="1" locked="0" layoutInCell="1" allowOverlap="1">
                <wp:simplePos x="0" y="0"/>
                <wp:positionH relativeFrom="column">
                  <wp:posOffset>879475</wp:posOffset>
                </wp:positionH>
                <wp:positionV relativeFrom="paragraph">
                  <wp:posOffset>349250</wp:posOffset>
                </wp:positionV>
                <wp:extent cx="3196590" cy="584200"/>
                <wp:effectExtent l="6350" t="6350" r="16510" b="19050"/>
                <wp:wrapNone/>
                <wp:docPr id="1" name="矩形 77"/>
                <wp:cNvGraphicFramePr/>
                <a:graphic xmlns:a="http://schemas.openxmlformats.org/drawingml/2006/main">
                  <a:graphicData uri="http://schemas.microsoft.com/office/word/2010/wordprocessingShape">
                    <wps:wsp>
                      <wps:cNvSpPr/>
                      <wps:spPr>
                        <a:xfrm>
                          <a:off x="0" y="0"/>
                          <a:ext cx="3196590" cy="58420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77" o:spid="_x0000_s1026" o:spt="1" style="position:absolute;left:0pt;margin-left:69.25pt;margin-top:27.5pt;height:46pt;width:251.7pt;z-index:-251658240;mso-width-relative:page;mso-height-relative:page;" filled="f" stroked="t" coordsize="21600,21600" o:gfxdata="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o7oJ&#10;1wAAAAoBAAAPAAAAAAAAAAEAIAAAACIAAABkcnMvZG93bnJldi54bWxQSwECFAAUAAAACACHTuJA&#10;8xzuDukBAADKAwAADgAAAAAAAAABACAAAAAmAQAAZHJzL2Uyb0RvYy54bWxQSwUGAAAAAAYABgBZ&#10;AQAAgQUAAAAA&#10;">
                <v:fill on="f" focussize="0,0"/>
                <v:stroke weight="1pt" color="#000000" joinstyle="miter" dashstyle="dash"/>
                <v:imagedata o:title=""/>
                <o:lock v:ext="edit" aspectratio="f"/>
              </v:rect>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15584" behindDoc="0" locked="0" layoutInCell="1" allowOverlap="1">
                <wp:simplePos x="0" y="0"/>
                <wp:positionH relativeFrom="column">
                  <wp:posOffset>3245485</wp:posOffset>
                </wp:positionH>
                <wp:positionV relativeFrom="paragraph">
                  <wp:posOffset>29845</wp:posOffset>
                </wp:positionV>
                <wp:extent cx="683260" cy="426720"/>
                <wp:effectExtent l="4445" t="5080" r="17145" b="6350"/>
                <wp:wrapNone/>
                <wp:docPr id="102" name="组合 1169"/>
                <wp:cNvGraphicFramePr/>
                <a:graphic xmlns:a="http://schemas.openxmlformats.org/drawingml/2006/main">
                  <a:graphicData uri="http://schemas.microsoft.com/office/word/2010/wordprocessingGroup">
                    <wpg:wgp>
                      <wpg:cNvGrpSpPr/>
                      <wpg:grpSpPr>
                        <a:xfrm>
                          <a:off x="0" y="0"/>
                          <a:ext cx="683260" cy="426720"/>
                          <a:chOff x="6481" y="7524"/>
                          <a:chExt cx="1077" cy="673"/>
                        </a:xfrm>
                      </wpg:grpSpPr>
                      <wps:wsp>
                        <wps:cNvPr id="99" name="矩形 1179"/>
                        <wps:cNvSpPr/>
                        <wps:spPr>
                          <a:xfrm>
                            <a:off x="6481" y="7524"/>
                            <a:ext cx="314"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sz w:val="11"/>
                                  <w:szCs w:val="11"/>
                                </w:rPr>
                              </w:pPr>
                              <w:r>
                                <w:rPr>
                                  <w:rFonts w:hint="eastAsia"/>
                                  <w:sz w:val="8"/>
                                  <w:szCs w:val="8"/>
                                  <w:lang w:eastAsia="zh-CN"/>
                                </w:rPr>
                                <w:t>中医药</w:t>
                              </w:r>
                              <w:r>
                                <w:rPr>
                                  <w:rFonts w:hint="eastAsia"/>
                                  <w:sz w:val="8"/>
                                  <w:szCs w:val="8"/>
                                </w:rPr>
                                <w:t>部门</w:t>
                              </w:r>
                            </w:p>
                            <w:p/>
                          </w:txbxContent>
                        </wps:txbx>
                        <wps:bodyPr lIns="87122" tIns="18034" rIns="87122" bIns="18034" upright="1"/>
                      </wps:wsp>
                      <wps:wsp>
                        <wps:cNvPr id="100" name="矩形 1180"/>
                        <wps:cNvSpPr/>
                        <wps:spPr>
                          <a:xfrm>
                            <a:off x="6800" y="7524"/>
                            <a:ext cx="547"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中医诊所备案</w:t>
                              </w:r>
                            </w:p>
                          </w:txbxContent>
                        </wps:txbx>
                        <wps:bodyPr lIns="18034" tIns="18034" rIns="18034" bIns="18034" upright="1"/>
                      </wps:wsp>
                      <wps:wsp>
                        <wps:cNvPr id="101" name="矩形 1181"/>
                        <wps:cNvSpPr/>
                        <wps:spPr>
                          <a:xfrm>
                            <a:off x="7347" y="7524"/>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5</w:t>
                              </w:r>
                              <w:r>
                                <w:rPr>
                                  <w:rFonts w:hint="eastAsia"/>
                                  <w:sz w:val="11"/>
                                  <w:szCs w:val="11"/>
                                </w:rPr>
                                <w:t>个工作日</w:t>
                              </w:r>
                            </w:p>
                            <w:p/>
                          </w:txbxContent>
                        </wps:txbx>
                        <wps:bodyPr lIns="18034" tIns="18034" rIns="18034" bIns="18034" upright="1"/>
                      </wps:wsp>
                    </wpg:wgp>
                  </a:graphicData>
                </a:graphic>
              </wp:anchor>
            </w:drawing>
          </mc:Choice>
          <mc:Fallback>
            <w:pict>
              <v:group id="组合 1169" o:spid="_x0000_s1026" o:spt="203" style="position:absolute;left:0pt;margin-left:255.55pt;margin-top:2.35pt;height:33.6pt;width:53.8pt;z-index:251715584;mso-width-relative:page;mso-height-relative:page;" coordorigin="6481,7524" coordsize="1077,673" o:gfxdata="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Gt51qrZAAAACAEAAA8AAAAAAAAAAQAgAAAAIgAAAGRycy9kb3ducmV2LnhtbFBLAQIU&#10;ABQAAAAIAIdO4kCBSn+x1gIAALEKAAAOAAAAAAAAAAEAIAAAACgBAABkcnMvZTJvRG9jLnhtbFBL&#10;BQYAAAAABgAGAFkBAABwBgAAAAA=&#10;">
                <o:lock v:ext="edit" aspectratio="f"/>
                <v:rect id="矩形 1179" o:spid="_x0000_s1026" o:spt="1" style="position:absolute;left:6481;top:7524;height:673;width:314;" fillcolor="#FFFFFF" filled="t" stroked="t" coordsize="21600,21600" o:gfxdata="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KwhC/&#10;AAAA2wAAAA8AAAAAAAAAAQAgAAAAIgAAAGRycy9kb3ducmV2LnhtbFBLAQIUABQAAAAIAIdO4kAz&#10;LwWeOwAAADkAAAAQAAAAAAAAAAEAIAAAAA4BAABkcnMvc2hhcGV4bWwueG1sUEsFBgAAAAAGAAYA&#10;WwEAALgDAAAAAA==&#10;">
                  <v:fill on="t" focussize="0,0"/>
                  <v:stroke weight="0.5pt" color="#000000" joinstyle="miter"/>
                  <v:imagedata o:title=""/>
                  <o:lock v:ext="edit" aspectratio="f"/>
                  <v:textbox inset="6.86pt,1.42pt,6.86pt,1.42pt">
                    <w:txbxContent>
                      <w:p>
                        <w:pPr>
                          <w:spacing w:line="120" w:lineRule="exact"/>
                          <w:rPr>
                            <w:sz w:val="11"/>
                            <w:szCs w:val="11"/>
                          </w:rPr>
                        </w:pPr>
                        <w:r>
                          <w:rPr>
                            <w:rFonts w:hint="eastAsia"/>
                            <w:sz w:val="8"/>
                            <w:szCs w:val="8"/>
                            <w:lang w:eastAsia="zh-CN"/>
                          </w:rPr>
                          <w:t>中医药</w:t>
                        </w:r>
                        <w:r>
                          <w:rPr>
                            <w:rFonts w:hint="eastAsia"/>
                            <w:sz w:val="8"/>
                            <w:szCs w:val="8"/>
                          </w:rPr>
                          <w:t>部门</w:t>
                        </w:r>
                      </w:p>
                      <w:p/>
                    </w:txbxContent>
                  </v:textbox>
                </v:rect>
                <v:rect id="矩形 1180" o:spid="_x0000_s1026" o:spt="1" style="position:absolute;left:6800;top:7524;height:673;width:547;" fillcolor="#FFFFFF" filled="t" stroked="t" coordsize="21600,21600" o:gfxdata="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6SX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中医诊所备案</w:t>
                        </w:r>
                      </w:p>
                    </w:txbxContent>
                  </v:textbox>
                </v:rect>
                <v:rect id="矩形 1181" o:spid="_x0000_s1026" o:spt="1" style="position:absolute;left:7347;top:7524;height:673;width:211;" fillcolor="#FFFFFF" filled="t" stroked="t" coordsize="21600,21600" o:gfxdata="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SN8e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5</w:t>
                        </w:r>
                        <w:r>
                          <w:rPr>
                            <w:rFonts w:hint="eastAsia"/>
                            <w:sz w:val="11"/>
                            <w:szCs w:val="11"/>
                          </w:rPr>
                          <w:t>个工作日</w:t>
                        </w:r>
                      </w:p>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14560" behindDoc="0" locked="0" layoutInCell="1" allowOverlap="1">
                <wp:simplePos x="0" y="0"/>
                <wp:positionH relativeFrom="column">
                  <wp:posOffset>1950085</wp:posOffset>
                </wp:positionH>
                <wp:positionV relativeFrom="paragraph">
                  <wp:posOffset>26670</wp:posOffset>
                </wp:positionV>
                <wp:extent cx="1118870" cy="433070"/>
                <wp:effectExtent l="4445" t="4445" r="19685" b="19685"/>
                <wp:wrapNone/>
                <wp:docPr id="98" name="组合 1173"/>
                <wp:cNvGraphicFramePr/>
                <a:graphic xmlns:a="http://schemas.openxmlformats.org/drawingml/2006/main">
                  <a:graphicData uri="http://schemas.microsoft.com/office/word/2010/wordprocessingGroup">
                    <wpg:wgp>
                      <wpg:cNvGrpSpPr/>
                      <wpg:grpSpPr>
                        <a:xfrm>
                          <a:off x="0" y="0"/>
                          <a:ext cx="1118870" cy="433070"/>
                          <a:chOff x="4479" y="7543"/>
                          <a:chExt cx="1763" cy="682"/>
                        </a:xfrm>
                      </wpg:grpSpPr>
                      <wps:wsp>
                        <wps:cNvPr id="95" name="矩形 1173"/>
                        <wps:cNvSpPr/>
                        <wps:spPr>
                          <a:xfrm>
                            <a:off x="4479" y="7543"/>
                            <a:ext cx="56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default"/>
                                  <w:sz w:val="8"/>
                                  <w:szCs w:val="8"/>
                                </w:rPr>
                              </w:pPr>
                              <w:r>
                                <w:rPr>
                                  <w:rFonts w:hint="eastAsia"/>
                                  <w:sz w:val="8"/>
                                  <w:szCs w:val="8"/>
                                  <w:lang w:val="en-US" w:eastAsia="zh-CN"/>
                                </w:rPr>
                                <w:t>卫生健康部门（中医药部门）</w:t>
                              </w:r>
                            </w:p>
                          </w:txbxContent>
                        </wps:txbx>
                        <wps:bodyPr lIns="87122" tIns="18034" rIns="87122" bIns="18034" upright="1"/>
                      </wps:wsp>
                      <wps:wsp>
                        <wps:cNvPr id="96" name="矩形 1174"/>
                        <wps:cNvSpPr/>
                        <wps:spPr>
                          <a:xfrm>
                            <a:off x="5045" y="7543"/>
                            <a:ext cx="894"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sz w:val="11"/>
                                  <w:szCs w:val="15"/>
                                  <w:lang w:eastAsia="zh-CN"/>
                                </w:rPr>
                              </w:pPr>
                              <w:r>
                                <w:rPr>
                                  <w:rFonts w:hint="eastAsia"/>
                                  <w:sz w:val="11"/>
                                  <w:szCs w:val="15"/>
                                  <w:lang w:eastAsia="zh-CN"/>
                                </w:rPr>
                                <w:t>医疗机构执业</w:t>
                              </w:r>
                            </w:p>
                            <w:p>
                              <w:pPr>
                                <w:spacing w:line="120" w:lineRule="exact"/>
                                <w:jc w:val="center"/>
                                <w:rPr>
                                  <w:rFonts w:hint="eastAsia" w:eastAsia="宋体"/>
                                  <w:lang w:eastAsia="zh-CN"/>
                                </w:rPr>
                              </w:pPr>
                              <w:r>
                                <w:rPr>
                                  <w:rFonts w:hint="eastAsia"/>
                                  <w:sz w:val="11"/>
                                  <w:szCs w:val="15"/>
                                  <w:lang w:eastAsia="zh-CN"/>
                                </w:rPr>
                                <w:t>登记审批</w:t>
                              </w:r>
                            </w:p>
                          </w:txbxContent>
                        </wps:txbx>
                        <wps:bodyPr lIns="18034" tIns="18034" rIns="18034" bIns="18034" upright="1"/>
                      </wps:wsp>
                      <wps:wsp>
                        <wps:cNvPr id="97" name="矩形 1175"/>
                        <wps:cNvSpPr/>
                        <wps:spPr>
                          <a:xfrm>
                            <a:off x="5909" y="7543"/>
                            <a:ext cx="333" cy="682"/>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wpg:wgp>
                  </a:graphicData>
                </a:graphic>
              </wp:anchor>
            </w:drawing>
          </mc:Choice>
          <mc:Fallback>
            <w:pict>
              <v:group id="组合 1173" o:spid="_x0000_s1026" o:spt="203" style="position:absolute;left:0pt;margin-left:153.55pt;margin-top:2.1pt;height:34.1pt;width:88.1pt;z-index:251714560;mso-width-relative:page;mso-height-relative:page;" coordorigin="4479,7543" coordsize="1763,682" o:gfxdata="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5D8&#10;wNkAAAAIAQAADwAAAAAAAAABACAAAAAiAAAAZHJzL2Rvd25yZXYueG1sUEsBAhQAFAAAAAgAh07i&#10;QPTT+E7MAgAArwoAAA4AAAAAAAAAAQAgAAAAKAEAAGRycy9lMm9Eb2MueG1sUEsFBgAAAAAGAAYA&#10;WQEAAGYGAAAAAA==&#10;">
                <o:lock v:ext="edit" aspectratio="f"/>
                <v:rect id="矩形 1173" o:spid="_x0000_s1026" o:spt="1" style="position:absolute;left:4479;top:7543;height:682;width:563;" fillcolor="#FFFFFF" filled="t" stroked="t" coordsize="21600,21600" o:gfxdata="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HyBW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rPr>
                            <w:rFonts w:hint="default"/>
                            <w:sz w:val="8"/>
                            <w:szCs w:val="8"/>
                          </w:rPr>
                        </w:pPr>
                        <w:r>
                          <w:rPr>
                            <w:rFonts w:hint="eastAsia"/>
                            <w:sz w:val="8"/>
                            <w:szCs w:val="8"/>
                            <w:lang w:val="en-US" w:eastAsia="zh-CN"/>
                          </w:rPr>
                          <w:t>卫生健康部门（中医药部门）</w:t>
                        </w:r>
                      </w:p>
                    </w:txbxContent>
                  </v:textbox>
                </v:rect>
                <v:rect id="矩形 1174" o:spid="_x0000_s1026" o:spt="1" style="position:absolute;left:5045;top:7543;height:682;width:894;" fillcolor="#FFFFFF" filled="t" stroked="t" coordsize="21600,21600" o:gfxdata="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5San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sz w:val="11"/>
                            <w:szCs w:val="15"/>
                            <w:lang w:eastAsia="zh-CN"/>
                          </w:rPr>
                        </w:pPr>
                        <w:r>
                          <w:rPr>
                            <w:rFonts w:hint="eastAsia"/>
                            <w:sz w:val="11"/>
                            <w:szCs w:val="15"/>
                            <w:lang w:eastAsia="zh-CN"/>
                          </w:rPr>
                          <w:t>医疗机构执业</w:t>
                        </w:r>
                      </w:p>
                      <w:p>
                        <w:pPr>
                          <w:spacing w:line="120" w:lineRule="exact"/>
                          <w:jc w:val="center"/>
                          <w:rPr>
                            <w:rFonts w:hint="eastAsia" w:eastAsia="宋体"/>
                            <w:lang w:eastAsia="zh-CN"/>
                          </w:rPr>
                        </w:pPr>
                        <w:r>
                          <w:rPr>
                            <w:rFonts w:hint="eastAsia"/>
                            <w:sz w:val="11"/>
                            <w:szCs w:val="15"/>
                            <w:lang w:eastAsia="zh-CN"/>
                          </w:rPr>
                          <w:t>登记审批</w:t>
                        </w:r>
                      </w:p>
                    </w:txbxContent>
                  </v:textbox>
                </v:rect>
                <v:rect id="矩形 1175" o:spid="_x0000_s1026" o:spt="1" style="position:absolute;left:5909;top:7543;height:682;width:333;" fillcolor="#FFFFFF" filled="t" stroked="t" coordsize="21600,21600" o:gfxdata="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YM8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10</w:t>
                        </w:r>
                        <w:r>
                          <w:rPr>
                            <w:rFonts w:hint="eastAsia"/>
                            <w:sz w:val="11"/>
                            <w:szCs w:val="11"/>
                          </w:rPr>
                          <w:t>个工作日</w:t>
                        </w:r>
                      </w:p>
                      <w:p/>
                    </w:txbxContent>
                  </v:textbox>
                </v:rect>
              </v:group>
            </w:pict>
          </mc:Fallback>
        </mc:AlternateContent>
      </w: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13536" behindDoc="0" locked="0" layoutInCell="1" allowOverlap="1">
                <wp:simplePos x="0" y="0"/>
                <wp:positionH relativeFrom="column">
                  <wp:posOffset>941705</wp:posOffset>
                </wp:positionH>
                <wp:positionV relativeFrom="paragraph">
                  <wp:posOffset>34925</wp:posOffset>
                </wp:positionV>
                <wp:extent cx="895350" cy="427990"/>
                <wp:effectExtent l="4445" t="5080" r="14605" b="5080"/>
                <wp:wrapNone/>
                <wp:docPr id="94" name="组合 1177"/>
                <wp:cNvGraphicFramePr/>
                <a:graphic xmlns:a="http://schemas.openxmlformats.org/drawingml/2006/main">
                  <a:graphicData uri="http://schemas.microsoft.com/office/word/2010/wordprocessingGroup">
                    <wpg:wgp>
                      <wpg:cNvGrpSpPr/>
                      <wpg:grpSpPr>
                        <a:xfrm>
                          <a:off x="0" y="0"/>
                          <a:ext cx="895350" cy="427990"/>
                          <a:chOff x="2923" y="7512"/>
                          <a:chExt cx="1411" cy="675"/>
                        </a:xfrm>
                      </wpg:grpSpPr>
                      <wps:wsp>
                        <wps:cNvPr id="91" name="矩形 1183"/>
                        <wps:cNvSpPr/>
                        <wps:spPr>
                          <a:xfrm>
                            <a:off x="2923" y="7514"/>
                            <a:ext cx="534"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eastAsia="宋体"/>
                                  <w:sz w:val="11"/>
                                  <w:szCs w:val="11"/>
                                  <w:lang w:eastAsia="zh-CN"/>
                                </w:rPr>
                              </w:pPr>
                              <w:r>
                                <w:rPr>
                                  <w:rFonts w:hint="eastAsia"/>
                                  <w:sz w:val="11"/>
                                  <w:szCs w:val="11"/>
                                  <w:lang w:eastAsia="zh-CN"/>
                                </w:rPr>
                                <w:t>相关行业主管部门</w:t>
                              </w:r>
                            </w:p>
                            <w:p/>
                          </w:txbxContent>
                        </wps:txbx>
                        <wps:bodyPr lIns="87122" tIns="18034" rIns="87122" bIns="18034" upright="1"/>
                      </wps:wsp>
                      <wps:wsp>
                        <wps:cNvPr id="92" name="矩形 1184"/>
                        <wps:cNvSpPr/>
                        <wps:spPr>
                          <a:xfrm>
                            <a:off x="3457" y="7512"/>
                            <a:ext cx="666"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竣工验收</w:t>
                              </w:r>
                            </w:p>
                          </w:txbxContent>
                        </wps:txbx>
                        <wps:bodyPr lIns="18034" tIns="18034" rIns="18034" bIns="18034" upright="1"/>
                      </wps:wsp>
                      <wps:wsp>
                        <wps:cNvPr id="93" name="矩形 1185"/>
                        <wps:cNvSpPr/>
                        <wps:spPr>
                          <a:xfrm>
                            <a:off x="4123" y="7512"/>
                            <a:ext cx="211" cy="673"/>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10</w:t>
                              </w:r>
                              <w:r>
                                <w:rPr>
                                  <w:rFonts w:hint="eastAsia"/>
                                  <w:sz w:val="11"/>
                                  <w:szCs w:val="11"/>
                                </w:rPr>
                                <w:t>个工作日</w:t>
                              </w:r>
                            </w:p>
                            <w:p/>
                          </w:txbxContent>
                        </wps:txbx>
                        <wps:bodyPr lIns="18034" tIns="18034" rIns="18034" bIns="18034" upright="1"/>
                      </wps:wsp>
                    </wpg:wgp>
                  </a:graphicData>
                </a:graphic>
              </wp:anchor>
            </w:drawing>
          </mc:Choice>
          <mc:Fallback>
            <w:pict>
              <v:group id="组合 1177" o:spid="_x0000_s1026" o:spt="203" style="position:absolute;left:0pt;margin-left:74.15pt;margin-top:2.75pt;height:33.7pt;width:70.5pt;z-index:251713536;mso-width-relative:page;mso-height-relative:page;" coordorigin="2923,7512" coordsize="1411,675" o:gfxdata="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ccYZi2AAAAAgBAAAPAAAAAAAAAAEAIAAAACIAAABkcnMvZG93bnJldi54bWxQ&#10;SwECFAAUAAAACACHTuJAXiq8FtsCAACuCgAADgAAAAAAAAABACAAAAAnAQAAZHJzL2Uyb0RvYy54&#10;bWxQSwUGAAAAAAYABgBZAQAAdAYAAAAA&#10;">
                <o:lock v:ext="edit" aspectratio="f"/>
                <v:rect id="矩形 1183" o:spid="_x0000_s1026" o:spt="1" style="position:absolute;left:2923;top:7514;height:673;width:534;" fillcolor="#FFFFFF" filled="t" stroked="t" coordsize="21600,21600" o:gfxdata="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4W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6.86pt,1.42pt,6.86pt,1.42pt">
                    <w:txbxContent>
                      <w:p>
                        <w:pPr>
                          <w:spacing w:line="120" w:lineRule="exact"/>
                          <w:rPr>
                            <w:rFonts w:hint="eastAsia" w:eastAsia="宋体"/>
                            <w:sz w:val="11"/>
                            <w:szCs w:val="11"/>
                            <w:lang w:eastAsia="zh-CN"/>
                          </w:rPr>
                        </w:pPr>
                        <w:r>
                          <w:rPr>
                            <w:rFonts w:hint="eastAsia"/>
                            <w:sz w:val="11"/>
                            <w:szCs w:val="11"/>
                            <w:lang w:eastAsia="zh-CN"/>
                          </w:rPr>
                          <w:t>相关行业主管部门</w:t>
                        </w:r>
                      </w:p>
                      <w:p/>
                    </w:txbxContent>
                  </v:textbox>
                </v:rect>
                <v:rect id="矩形 1184" o:spid="_x0000_s1026" o:spt="1" style="position:absolute;left:3457;top:7512;height:673;width:666;" fillcolor="#FFFFFF" filled="t" stroked="t" coordsize="21600,21600" o:gfxdata="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3iCkugAAANs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竣工验收</w:t>
                        </w:r>
                      </w:p>
                    </w:txbxContent>
                  </v:textbox>
                </v:rect>
                <v:rect id="矩形 1185" o:spid="_x0000_s1026" o:spt="1" style="position:absolute;left:4123;top:7512;height:673;width:211;" fillcolor="#FFFFFF" filled="t" stroked="t" coordsize="21600,21600" o:gfxdata="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U/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10</w:t>
                        </w:r>
                        <w:r>
                          <w:rPr>
                            <w:rFonts w:hint="eastAsia"/>
                            <w:sz w:val="11"/>
                            <w:szCs w:val="11"/>
                          </w:rPr>
                          <w:t>个工作日</w:t>
                        </w:r>
                      </w:p>
                      <w:p/>
                    </w:txbxContent>
                  </v:textbox>
                </v:rect>
              </v:group>
            </w:pict>
          </mc:Fallback>
        </mc:AlternateContent>
      </w:r>
    </w:p>
    <w:p>
      <w:pPr>
        <w:rPr>
          <w:rFonts w:hint="default" w:ascii="Times New Roman" w:hAnsi="Times New Roman" w:eastAsia="方正小标宋简体" w:cs="Times New Roman"/>
          <w:color w:val="000000"/>
          <w:sz w:val="44"/>
          <w:szCs w:val="44"/>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11488" behindDoc="0" locked="0" layoutInCell="1" allowOverlap="1">
                <wp:simplePos x="0" y="0"/>
                <wp:positionH relativeFrom="column">
                  <wp:posOffset>254635</wp:posOffset>
                </wp:positionH>
                <wp:positionV relativeFrom="paragraph">
                  <wp:posOffset>408305</wp:posOffset>
                </wp:positionV>
                <wp:extent cx="4473575" cy="25400"/>
                <wp:effectExtent l="0" t="6350" r="3175" b="6350"/>
                <wp:wrapNone/>
                <wp:docPr id="86" name="直线 70"/>
                <wp:cNvGraphicFramePr/>
                <a:graphic xmlns:a="http://schemas.openxmlformats.org/drawingml/2006/main">
                  <a:graphicData uri="http://schemas.microsoft.com/office/word/2010/wordprocessingShape">
                    <wps:wsp>
                      <wps:cNvCnPr/>
                      <wps:spPr>
                        <a:xfrm>
                          <a:off x="0" y="0"/>
                          <a:ext cx="4473575" cy="25400"/>
                        </a:xfrm>
                        <a:prstGeom prst="line">
                          <a:avLst/>
                        </a:prstGeom>
                        <a:ln w="12700" cap="flat" cmpd="sng">
                          <a:solidFill>
                            <a:srgbClr val="000000">
                              <a:alpha val="100000"/>
                            </a:srgbClr>
                          </a:solidFill>
                          <a:prstDash val="dash"/>
                          <a:headEnd type="none" w="med" len="med"/>
                          <a:tailEnd type="none" w="med" len="med"/>
                        </a:ln>
                      </wps:spPr>
                      <wps:bodyPr upright="1"/>
                    </wps:wsp>
                  </a:graphicData>
                </a:graphic>
              </wp:anchor>
            </w:drawing>
          </mc:Choice>
          <mc:Fallback>
            <w:pict>
              <v:line id="直线 70" o:spid="_x0000_s1026" o:spt="20" style="position:absolute;left:0pt;margin-left:20.05pt;margin-top:32.15pt;height:2pt;width:352.25pt;z-index:251711488;mso-width-relative:page;mso-height-relative:page;" filled="f" stroked="t" coordsize="21600,21600" o:gfxdata="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rwyf1QAAAAgBAAAPAAAA&#10;AAAAAAEAIAAAACIAAABkcnMvZG93bnJldi54bWxQSwECFAAUAAAACACHTuJAWPySKt8BAAC1AwAA&#10;DgAAAAAAAAABACAAAAAkAQAAZHJzL2Uyb0RvYy54bWxQSwUGAAAAAAYABgBZAQAAdQUAAAAA&#10;">
                <v:fill on="f" focussize="0,0"/>
                <v:stroke weight="1pt" color="#000000" joinstyle="round" dashstyle="dash"/>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23776" behindDoc="0" locked="0" layoutInCell="1" allowOverlap="1">
                <wp:simplePos x="0" y="0"/>
                <wp:positionH relativeFrom="column">
                  <wp:posOffset>388620</wp:posOffset>
                </wp:positionH>
                <wp:positionV relativeFrom="paragraph">
                  <wp:posOffset>490855</wp:posOffset>
                </wp:positionV>
                <wp:extent cx="214630" cy="812165"/>
                <wp:effectExtent l="4445" t="4445" r="9525" b="21590"/>
                <wp:wrapNone/>
                <wp:docPr id="116" name="矩形 86"/>
                <wp:cNvGraphicFramePr/>
                <a:graphic xmlns:a="http://schemas.openxmlformats.org/drawingml/2006/main">
                  <a:graphicData uri="http://schemas.microsoft.com/office/word/2010/wordprocessingShape">
                    <wps:wsp>
                      <wps:cNvSpPr/>
                      <wps:spPr>
                        <a:xfrm>
                          <a:off x="0" y="0"/>
                          <a:ext cx="214630" cy="81216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jc w:val="center"/>
                            </w:pPr>
                            <w:r>
                              <w:rPr>
                                <w:rFonts w:hint="eastAsia"/>
                                <w:lang w:eastAsia="zh-CN"/>
                              </w:rPr>
                              <w:t>机构登记</w:t>
                            </w:r>
                          </w:p>
                        </w:txbxContent>
                      </wps:txbx>
                      <wps:bodyPr lIns="18034" tIns="18034" rIns="18034" bIns="18034" upright="1"/>
                    </wps:wsp>
                  </a:graphicData>
                </a:graphic>
              </wp:anchor>
            </w:drawing>
          </mc:Choice>
          <mc:Fallback>
            <w:pict>
              <v:rect id="矩形 86" o:spid="_x0000_s1026" o:spt="1" style="position:absolute;left:0pt;margin-left:30.6pt;margin-top:38.65pt;height:63.95pt;width:16.9pt;z-index:251723776;mso-width-relative:page;mso-height-relative:page;" fillcolor="#FFFFFF" filled="t" stroked="t" coordsize="21600,21600" o:gfxdata="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WA+8nYAAAACAEAAA8AAAAAAAAAAQAgAAAAIgAA&#10;AGRycy9kb3ducmV2LnhtbFBLAQIUABQAAAAIAIdO4kDLbVT5CAIAADMEAAAOAAAAAAAAAAEAIAAA&#10;ACcBAABkcnMvZTJvRG9jLnhtbFBLBQYAAAAABgAGAFkBAAChBQAAAAA=&#10;">
                <v:fill on="t" focussize="0,0"/>
                <v:stroke weight="0.5pt" color="#000000" joinstyle="miter"/>
                <v:imagedata o:title=""/>
                <o:lock v:ext="edit" aspectratio="f"/>
                <v:textbox inset="1.42pt,1.42pt,1.42pt,1.42pt">
                  <w:txbxContent>
                    <w:p>
                      <w:pPr>
                        <w:jc w:val="center"/>
                      </w:pPr>
                      <w:r>
                        <w:rPr>
                          <w:rFonts w:hint="eastAsia"/>
                          <w:lang w:eastAsia="zh-CN"/>
                        </w:rPr>
                        <w:t>机构登记</w:t>
                      </w:r>
                    </w:p>
                  </w:txbxContent>
                </v:textbox>
              </v:rect>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16608" behindDoc="0" locked="0" layoutInCell="1" allowOverlap="1">
                <wp:simplePos x="0" y="0"/>
                <wp:positionH relativeFrom="column">
                  <wp:posOffset>1450975</wp:posOffset>
                </wp:positionH>
                <wp:positionV relativeFrom="paragraph">
                  <wp:posOffset>171450</wp:posOffset>
                </wp:positionV>
                <wp:extent cx="4445" cy="471170"/>
                <wp:effectExtent l="24765" t="0" r="27940" b="5080"/>
                <wp:wrapNone/>
                <wp:docPr id="103" name="直线 78"/>
                <wp:cNvGraphicFramePr/>
                <a:graphic xmlns:a="http://schemas.openxmlformats.org/drawingml/2006/main">
                  <a:graphicData uri="http://schemas.microsoft.com/office/word/2010/wordprocessingShape">
                    <wps:wsp>
                      <wps:cNvCnPr/>
                      <wps:spPr>
                        <a:xfrm flipH="1">
                          <a:off x="0" y="0"/>
                          <a:ext cx="4445" cy="47117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78" o:spid="_x0000_s1026" o:spt="20" style="position:absolute;left:0pt;flip:x;margin-left:114.25pt;margin-top:13.5pt;height:37.1pt;width:0.35pt;z-index:251716608;mso-width-relative:page;mso-height-relative:page;" filled="f" stroked="t" coordsize="21600,21600" o:gfxdata="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Lt6TtgAAAAKAQAADwAAAAAAAAABACAAAAAiAAAAZHJzL2Rvd25yZXYueG1sUEsBAhQAFAAA&#10;AAgAh07iQEYralHvAQAAwAMAAA4AAAAAAAAAAQAgAAAAJwEAAGRycy9lMm9Eb2MueG1sUEsFBgAA&#10;AAAGAAYAWQEAAIgFAAAAAA==&#10;">
                <v:fill on="f" focussize="0,0"/>
                <v:stroke color="#000000" joinstyle="round" endarrow="block" endarrowwidth="narrow" endarrowlength="short"/>
                <v:imagedata o:title=""/>
                <o:lock v:ext="edit" aspectratio="f"/>
              </v:line>
            </w:pict>
          </mc:Fallback>
        </mc:AlternateContent>
      </w: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g">
            <w:drawing>
              <wp:anchor distT="0" distB="0" distL="114300" distR="114300" simplePos="0" relativeHeight="251717632" behindDoc="0" locked="0" layoutInCell="1" allowOverlap="1">
                <wp:simplePos x="0" y="0"/>
                <wp:positionH relativeFrom="column">
                  <wp:posOffset>1111250</wp:posOffset>
                </wp:positionH>
                <wp:positionV relativeFrom="paragraph">
                  <wp:posOffset>261620</wp:posOffset>
                </wp:positionV>
                <wp:extent cx="691515" cy="473075"/>
                <wp:effectExtent l="5080" t="4445" r="8255" b="17780"/>
                <wp:wrapNone/>
                <wp:docPr id="107" name="组合 1184"/>
                <wp:cNvGraphicFramePr/>
                <a:graphic xmlns:a="http://schemas.openxmlformats.org/drawingml/2006/main">
                  <a:graphicData uri="http://schemas.microsoft.com/office/word/2010/wordprocessingGroup">
                    <wpg:wgp>
                      <wpg:cNvGrpSpPr/>
                      <wpg:grpSpPr>
                        <a:xfrm>
                          <a:off x="0" y="0"/>
                          <a:ext cx="691515" cy="473075"/>
                          <a:chOff x="0" y="0"/>
                          <a:chExt cx="1089" cy="745"/>
                        </a:xfrm>
                      </wpg:grpSpPr>
                      <wps:wsp>
                        <wps:cNvPr id="104" name="矩形 1190"/>
                        <wps:cNvSpPr/>
                        <wps:spPr>
                          <a:xfrm>
                            <a:off x="0" y="0"/>
                            <a:ext cx="212"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rPr>
                                  <w:rFonts w:hint="eastAsia"/>
                                  <w:sz w:val="11"/>
                                  <w:szCs w:val="11"/>
                                  <w:lang w:eastAsia="zh-CN"/>
                                </w:rPr>
                              </w:pPr>
                            </w:p>
                            <w:p>
                              <w:pPr>
                                <w:spacing w:line="120" w:lineRule="exact"/>
                                <w:rPr>
                                  <w:sz w:val="11"/>
                                  <w:szCs w:val="11"/>
                                </w:rPr>
                              </w:pPr>
                              <w:r>
                                <w:rPr>
                                  <w:rFonts w:hint="eastAsia"/>
                                  <w:sz w:val="11"/>
                                  <w:szCs w:val="11"/>
                                  <w:lang w:eastAsia="zh-CN"/>
                                </w:rPr>
                                <w:t>民政</w:t>
                              </w:r>
                              <w:r>
                                <w:rPr>
                                  <w:rFonts w:hint="eastAsia"/>
                                  <w:sz w:val="11"/>
                                  <w:szCs w:val="11"/>
                                </w:rPr>
                                <w:t>部门</w:t>
                              </w:r>
                            </w:p>
                            <w:p/>
                          </w:txbxContent>
                        </wps:txbx>
                        <wps:bodyPr lIns="87122" tIns="18034" rIns="87122" bIns="18034" upright="1"/>
                      </wps:wsp>
                      <wps:wsp>
                        <wps:cNvPr id="105" name="矩形 1191"/>
                        <wps:cNvSpPr/>
                        <wps:spPr>
                          <a:xfrm>
                            <a:off x="212" y="0"/>
                            <a:ext cx="666"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民办非企业单位的成立登记</w:t>
                              </w:r>
                            </w:p>
                          </w:txbxContent>
                        </wps:txbx>
                        <wps:bodyPr lIns="18034" tIns="18034" rIns="18034" bIns="18034" upright="1"/>
                      </wps:wsp>
                      <wps:wsp>
                        <wps:cNvPr id="106" name="矩形 1192"/>
                        <wps:cNvSpPr/>
                        <wps:spPr>
                          <a:xfrm>
                            <a:off x="878" y="0"/>
                            <a:ext cx="211" cy="745"/>
                          </a:xfrm>
                          <a:prstGeom prst="rect">
                            <a:avLst/>
                          </a:prstGeom>
                          <a:solidFill>
                            <a:srgbClr val="FFFFFF"/>
                          </a:solidFill>
                          <a:ln w="6350" cap="flat" cmpd="sng">
                            <a:solidFill>
                              <a:srgbClr val="000000">
                                <a:alpha val="100000"/>
                              </a:srgbClr>
                            </a:solidFill>
                            <a:prstDash val="solid"/>
                            <a:miter/>
                            <a:headEnd type="none" w="med" len="med"/>
                            <a:tailEnd type="none" w="med" len="med"/>
                          </a:ln>
                        </wps:spPr>
                        <wps:txbx>
                          <w:txbxContent>
                            <w:p>
                              <w:pPr>
                                <w:spacing w:line="120" w:lineRule="exact"/>
                                <w:jc w:val="center"/>
                              </w:pPr>
                              <w:r>
                                <w:rPr>
                                  <w:rFonts w:hint="eastAsia"/>
                                  <w:sz w:val="11"/>
                                  <w:szCs w:val="11"/>
                                  <w:lang w:val="en-US" w:eastAsia="zh-CN"/>
                                </w:rPr>
                                <w:t>20</w:t>
                              </w:r>
                              <w:r>
                                <w:rPr>
                                  <w:rFonts w:hint="eastAsia"/>
                                  <w:sz w:val="11"/>
                                  <w:szCs w:val="11"/>
                                </w:rPr>
                                <w:t>个工作日</w:t>
                              </w:r>
                            </w:p>
                            <w:p/>
                          </w:txbxContent>
                        </wps:txbx>
                        <wps:bodyPr lIns="18034" tIns="18034" rIns="18034" bIns="18034" upright="1"/>
                      </wps:wsp>
                    </wpg:wgp>
                  </a:graphicData>
                </a:graphic>
              </wp:anchor>
            </w:drawing>
          </mc:Choice>
          <mc:Fallback>
            <w:pict>
              <v:group id="组合 1184" o:spid="_x0000_s1026" o:spt="203" style="position:absolute;left:0pt;margin-left:87.5pt;margin-top:20.6pt;height:37.25pt;width:54.45pt;z-index:251717632;mso-width-relative:page;mso-height-relative:page;" coordsize="1089,745" o:gfxdata="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fE417ZAAAACgEAAA8AAAAAAAAA&#10;AQAgAAAAIgAAAGRycy9kb3ducmV2LnhtbFBLAQIUABQAAAAIAIdO4kAWSodluwIAAJ4KAAAOAAAA&#10;AAAAAAEAIAAAACgBAABkcnMvZTJvRG9jLnhtbFBLBQYAAAAABgAGAFkBAABVBgAAAAA=&#10;">
                <o:lock v:ext="edit" aspectratio="f"/>
                <v:rect id="矩形 1190" o:spid="_x0000_s1026" o:spt="1" style="position:absolute;left:0;top:0;height:745;width:212;" fillcolor="#FFFFFF" filled="t" stroked="t" coordsize="21600,21600" o:gfxdata="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Z51a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6.86pt,1.42pt,6.86pt,1.42pt">
                    <w:txbxContent>
                      <w:p>
                        <w:pPr>
                          <w:spacing w:line="120" w:lineRule="exact"/>
                          <w:rPr>
                            <w:rFonts w:hint="eastAsia"/>
                            <w:sz w:val="11"/>
                            <w:szCs w:val="11"/>
                            <w:lang w:eastAsia="zh-CN"/>
                          </w:rPr>
                        </w:pPr>
                      </w:p>
                      <w:p>
                        <w:pPr>
                          <w:spacing w:line="120" w:lineRule="exact"/>
                          <w:rPr>
                            <w:sz w:val="11"/>
                            <w:szCs w:val="11"/>
                          </w:rPr>
                        </w:pPr>
                        <w:r>
                          <w:rPr>
                            <w:rFonts w:hint="eastAsia"/>
                            <w:sz w:val="11"/>
                            <w:szCs w:val="11"/>
                            <w:lang w:eastAsia="zh-CN"/>
                          </w:rPr>
                          <w:t>民政</w:t>
                        </w:r>
                        <w:r>
                          <w:rPr>
                            <w:rFonts w:hint="eastAsia"/>
                            <w:sz w:val="11"/>
                            <w:szCs w:val="11"/>
                          </w:rPr>
                          <w:t>部门</w:t>
                        </w:r>
                      </w:p>
                      <w:p/>
                    </w:txbxContent>
                  </v:textbox>
                </v:rect>
                <v:rect id="矩形 1191" o:spid="_x0000_s1026" o:spt="1" style="position:absolute;left:212;top:0;height:745;width:666;" fillcolor="#FFFFFF" filled="t" stroked="t" coordsize="21600,21600" o:gfxdata="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pMcS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rPr>
                            <w:rFonts w:hint="eastAsia"/>
                            <w:sz w:val="11"/>
                            <w:szCs w:val="15"/>
                          </w:rPr>
                        </w:pPr>
                      </w:p>
                      <w:p>
                        <w:pPr>
                          <w:spacing w:line="120" w:lineRule="exact"/>
                          <w:jc w:val="center"/>
                          <w:rPr>
                            <w:rFonts w:hint="eastAsia" w:eastAsia="宋体"/>
                            <w:lang w:eastAsia="zh-CN"/>
                          </w:rPr>
                        </w:pPr>
                        <w:r>
                          <w:rPr>
                            <w:rFonts w:hint="eastAsia"/>
                            <w:sz w:val="11"/>
                            <w:szCs w:val="15"/>
                            <w:lang w:eastAsia="zh-CN"/>
                          </w:rPr>
                          <w:t>民办非企业单位的成立登记</w:t>
                        </w:r>
                      </w:p>
                    </w:txbxContent>
                  </v:textbox>
                </v:rect>
                <v:rect id="矩形 1192" o:spid="_x0000_s1026" o:spt="1" style="position:absolute;left:878;top:0;height:745;width:211;" fillcolor="#FFFFFF" filled="t" stroked="t" coordsize="21600,21600" o:gfxdata="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7r7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1.42pt,1.42pt,1.42pt,1.42pt">
                    <w:txbxContent>
                      <w:p>
                        <w:pPr>
                          <w:spacing w:line="120" w:lineRule="exact"/>
                          <w:jc w:val="center"/>
                        </w:pPr>
                        <w:r>
                          <w:rPr>
                            <w:rFonts w:hint="eastAsia"/>
                            <w:sz w:val="11"/>
                            <w:szCs w:val="11"/>
                            <w:lang w:val="en-US" w:eastAsia="zh-CN"/>
                          </w:rPr>
                          <w:t>20</w:t>
                        </w:r>
                        <w:r>
                          <w:rPr>
                            <w:rFonts w:hint="eastAsia"/>
                            <w:sz w:val="11"/>
                            <w:szCs w:val="11"/>
                          </w:rPr>
                          <w:t>个工作日</w:t>
                        </w:r>
                      </w:p>
                      <w:p/>
                    </w:txbxContent>
                  </v:textbox>
                </v:rect>
              </v:group>
            </w:pict>
          </mc:Fallback>
        </mc:AlternateContent>
      </w:r>
    </w:p>
    <w:p>
      <w:pPr>
        <w:rPr>
          <w:rFonts w:hint="default" w:ascii="Times New Roman" w:hAnsi="Times New Roman" w:eastAsia="方正小标宋简体" w:cs="Times New Roman"/>
          <w:color w:val="000000"/>
          <w:sz w:val="44"/>
          <w:szCs w:val="44"/>
        </w:rPr>
      </w:pPr>
    </w:p>
    <w:p>
      <w:pPr>
        <w:rPr>
          <w:rFonts w:hint="default" w:ascii="Times New Roman" w:hAnsi="Times New Roman" w:eastAsia="方正小标宋简体" w:cs="Times New Roman"/>
          <w:color w:val="000000"/>
          <w:sz w:val="44"/>
          <w:szCs w:val="44"/>
        </w:rPr>
      </w:pPr>
      <w:r>
        <w:rPr>
          <w:rFonts w:ascii="Times New Roman" w:hAnsi="Times New Roman" w:eastAsia="宋体" w:cs="Times New Roman"/>
          <w:kern w:val="2"/>
          <w:sz w:val="21"/>
          <w:szCs w:val="22"/>
          <w:lang w:val="en-US" w:eastAsia="zh-CN" w:bidi="ar-SA"/>
        </w:rPr>
        <mc:AlternateContent>
          <mc:Choice Requires="wps">
            <w:drawing>
              <wp:anchor distT="0" distB="0" distL="114300" distR="114300" simplePos="0" relativeHeight="251730944" behindDoc="0" locked="0" layoutInCell="1" allowOverlap="1">
                <wp:simplePos x="0" y="0"/>
                <wp:positionH relativeFrom="column">
                  <wp:posOffset>607695</wp:posOffset>
                </wp:positionH>
                <wp:positionV relativeFrom="paragraph">
                  <wp:posOffset>516255</wp:posOffset>
                </wp:positionV>
                <wp:extent cx="949960" cy="230505"/>
                <wp:effectExtent l="5080" t="4445" r="16510" b="12700"/>
                <wp:wrapNone/>
                <wp:docPr id="154" name="矩形 95"/>
                <wp:cNvGraphicFramePr/>
                <a:graphic xmlns:a="http://schemas.openxmlformats.org/drawingml/2006/main">
                  <a:graphicData uri="http://schemas.microsoft.com/office/word/2010/wordprocessingShape">
                    <wps:wsp>
                      <wps:cNvSpPr/>
                      <wps:spPr>
                        <a:xfrm>
                          <a:off x="0" y="0"/>
                          <a:ext cx="94996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rFonts w:hint="eastAsia" w:eastAsia="宋体"/>
                                <w:sz w:val="13"/>
                                <w:szCs w:val="13"/>
                                <w:lang w:eastAsia="zh-CN"/>
                              </w:rPr>
                            </w:pPr>
                            <w:r>
                              <w:rPr>
                                <w:rFonts w:hint="eastAsia"/>
                                <w:sz w:val="13"/>
                                <w:szCs w:val="13"/>
                                <w:lang w:eastAsia="zh-CN"/>
                              </w:rPr>
                              <w:t>可并联办理的事项</w:t>
                            </w:r>
                          </w:p>
                        </w:txbxContent>
                      </wps:txbx>
                      <wps:bodyPr upright="1"/>
                    </wps:wsp>
                  </a:graphicData>
                </a:graphic>
              </wp:anchor>
            </w:drawing>
          </mc:Choice>
          <mc:Fallback>
            <w:pict>
              <v:rect id="矩形 95" o:spid="_x0000_s1026" o:spt="1" style="position:absolute;left:0pt;margin-left:47.85pt;margin-top:40.65pt;height:18.15pt;width:74.8pt;z-index:251730944;mso-width-relative:page;mso-height-relative:page;" fillcolor="#FFFFFF" filled="t" stroked="t" coordsize="21600,21600" o:gfxdata="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9p87dcAAAAJAQAADwAAAAAAAAABACAAAAAiAAAAZHJzL2Rvd25yZXYueG1sUEsB&#10;AhQAFAAAAAgAh07iQKvC4Ur2AQAA/wMAAA4AAAAAAAAAAQAgAAAAJgEAAGRycy9lMm9Eb2MueG1s&#10;UEsFBgAAAAAGAAYAWQEAAI4FAAAAAA==&#10;">
                <v:fill on="t" focussize="0,0"/>
                <v:stroke weight="0.5pt" color="#FFFFFF" joinstyle="miter"/>
                <v:imagedata o:title=""/>
                <o:lock v:ext="edit" aspectratio="f"/>
                <v:textbox>
                  <w:txbxContent>
                    <w:p>
                      <w:pPr>
                        <w:spacing w:line="200" w:lineRule="exact"/>
                        <w:rPr>
                          <w:rFonts w:hint="eastAsia" w:eastAsia="宋体"/>
                          <w:sz w:val="13"/>
                          <w:szCs w:val="13"/>
                          <w:lang w:eastAsia="zh-CN"/>
                        </w:rPr>
                      </w:pPr>
                      <w:r>
                        <w:rPr>
                          <w:rFonts w:hint="eastAsia"/>
                          <w:sz w:val="13"/>
                          <w:szCs w:val="13"/>
                          <w:lang w:eastAsia="zh-CN"/>
                        </w:rPr>
                        <w:t>可并联办理的事项</w:t>
                      </w:r>
                    </w:p>
                  </w:txbxContent>
                </v:textbox>
              </v:rect>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7392" behindDoc="0" locked="0" layoutInCell="1" allowOverlap="1">
                <wp:simplePos x="0" y="0"/>
                <wp:positionH relativeFrom="column">
                  <wp:posOffset>2041525</wp:posOffset>
                </wp:positionH>
                <wp:positionV relativeFrom="paragraph">
                  <wp:posOffset>458470</wp:posOffset>
                </wp:positionV>
                <wp:extent cx="569595" cy="230505"/>
                <wp:effectExtent l="5080" t="4445" r="15875" b="12700"/>
                <wp:wrapNone/>
                <wp:docPr id="82" name="矩形 66"/>
                <wp:cNvGraphicFramePr/>
                <a:graphic xmlns:a="http://schemas.openxmlformats.org/drawingml/2006/main">
                  <a:graphicData uri="http://schemas.microsoft.com/office/word/2010/wordprocessingShape">
                    <wps:wsp>
                      <wps:cNvSpPr/>
                      <wps:spPr>
                        <a:xfrm>
                          <a:off x="0" y="0"/>
                          <a:ext cx="569595"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3"/>
                                <w:szCs w:val="13"/>
                              </w:rPr>
                            </w:pPr>
                            <w:r>
                              <w:rPr>
                                <w:rFonts w:hint="eastAsia"/>
                                <w:sz w:val="13"/>
                                <w:szCs w:val="13"/>
                              </w:rPr>
                              <w:t>流程走向</w:t>
                            </w:r>
                          </w:p>
                        </w:txbxContent>
                      </wps:txbx>
                      <wps:bodyPr upright="1"/>
                    </wps:wsp>
                  </a:graphicData>
                </a:graphic>
              </wp:anchor>
            </w:drawing>
          </mc:Choice>
          <mc:Fallback>
            <w:pict>
              <v:rect id="矩形 66" o:spid="_x0000_s1026" o:spt="1" style="position:absolute;left:0pt;margin-left:160.75pt;margin-top:36.1pt;height:18.15pt;width:44.85pt;z-index:251707392;mso-width-relative:page;mso-height-relative:page;" fillcolor="#FFFFFF" filled="t" stroked="t" coordsize="21600,21600" o:gfxdata="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4ER43XAAAACgEAAA8AAAAAAAAAAQAgAAAAIgAAAGRycy9kb3ducmV2LnhtbFBLAQIU&#10;ABQAAAAIAIdO4kCZLMiJ9AEAAP4DAAAOAAAAAAAAAAEAIAAAACYBAABkcnMvZTJvRG9jLnhtbFBL&#10;BQYAAAAABgAGAFkBAACMBQAAAAA=&#10;">
                <v:fill on="t" focussize="0,0"/>
                <v:stroke weight="0.5pt" color="#FFFFFF" joinstyle="miter"/>
                <v:imagedata o:title=""/>
                <o:lock v:ext="edit" aspectratio="f"/>
                <v:textbox>
                  <w:txbxContent>
                    <w:p>
                      <w:pPr>
                        <w:spacing w:line="200" w:lineRule="exact"/>
                        <w:rPr>
                          <w:sz w:val="13"/>
                          <w:szCs w:val="13"/>
                        </w:rPr>
                      </w:pPr>
                      <w:r>
                        <w:rPr>
                          <w:rFonts w:hint="eastAsia"/>
                          <w:sz w:val="13"/>
                          <w:szCs w:val="13"/>
                        </w:rPr>
                        <w:t>流程走向</w:t>
                      </w:r>
                    </w:p>
                  </w:txbxContent>
                </v:textbox>
              </v:rect>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10464" behindDoc="0" locked="0" layoutInCell="1" allowOverlap="1">
                <wp:simplePos x="0" y="0"/>
                <wp:positionH relativeFrom="column">
                  <wp:posOffset>2003425</wp:posOffset>
                </wp:positionH>
                <wp:positionV relativeFrom="paragraph">
                  <wp:posOffset>392430</wp:posOffset>
                </wp:positionV>
                <wp:extent cx="667385" cy="1270"/>
                <wp:effectExtent l="0" t="25400" r="18415" b="30480"/>
                <wp:wrapNone/>
                <wp:docPr id="85" name="直线 69"/>
                <wp:cNvGraphicFramePr/>
                <a:graphic xmlns:a="http://schemas.openxmlformats.org/drawingml/2006/main">
                  <a:graphicData uri="http://schemas.microsoft.com/office/word/2010/wordprocessingShape">
                    <wps:wsp>
                      <wps:cNvCnPr/>
                      <wps:spPr>
                        <a:xfrm flipV="1">
                          <a:off x="0" y="0"/>
                          <a:ext cx="667385" cy="1270"/>
                        </a:xfrm>
                        <a:prstGeom prst="line">
                          <a:avLst/>
                        </a:prstGeom>
                        <a:ln w="9525" cap="flat" cmpd="sng">
                          <a:solidFill>
                            <a:srgbClr val="000000">
                              <a:alpha val="100000"/>
                            </a:srgbClr>
                          </a:solidFill>
                          <a:prstDash val="solid"/>
                          <a:headEnd type="none" w="med" len="med"/>
                          <a:tailEnd type="triangle" w="sm" len="sm"/>
                        </a:ln>
                      </wps:spPr>
                      <wps:bodyPr upright="1"/>
                    </wps:wsp>
                  </a:graphicData>
                </a:graphic>
              </wp:anchor>
            </w:drawing>
          </mc:Choice>
          <mc:Fallback>
            <w:pict>
              <v:line id="直线 69" o:spid="_x0000_s1026" o:spt="20" style="position:absolute;left:0pt;flip:y;margin-left:157.75pt;margin-top:30.9pt;height:0.1pt;width:52.55pt;z-index:251710464;mso-width-relative:page;mso-height-relative:page;" filled="f" stroked="t" coordsize="21600,21600" o:gfxdata="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43BKdkAAAAJAQAADwAAAAAAAAABACAAAAAiAAAAZHJzL2Rvd25yZXYueG1sUEsBAhQAFAAA&#10;AAgAh07iQMSWLtLuAQAAvwMAAA4AAAAAAAAAAQAgAAAAKAEAAGRycy9lMm9Eb2MueG1sUEsFBgAA&#10;AAAGAAYAWQEAAIgFAAAAAA==&#10;">
                <v:fill on="f" focussize="0,0"/>
                <v:stroke color="#000000" joinstyle="round" endarrow="block" endarrowwidth="narrow" endarrowlength="short"/>
                <v:imagedata o:title=""/>
                <o:lock v:ext="edit" aspectratio="f"/>
              </v:line>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6368" behindDoc="0" locked="0" layoutInCell="1" allowOverlap="1">
                <wp:simplePos x="0" y="0"/>
                <wp:positionH relativeFrom="column">
                  <wp:posOffset>675640</wp:posOffset>
                </wp:positionH>
                <wp:positionV relativeFrom="paragraph">
                  <wp:posOffset>302260</wp:posOffset>
                </wp:positionV>
                <wp:extent cx="748030" cy="193040"/>
                <wp:effectExtent l="6350" t="6350" r="0" b="10160"/>
                <wp:wrapNone/>
                <wp:docPr id="81" name="矩形 228"/>
                <wp:cNvGraphicFramePr/>
                <a:graphic xmlns:a="http://schemas.openxmlformats.org/drawingml/2006/main">
                  <a:graphicData uri="http://schemas.microsoft.com/office/word/2010/wordprocessingShape">
                    <wps:wsp>
                      <wps:cNvSpPr/>
                      <wps:spPr>
                        <a:xfrm>
                          <a:off x="0" y="0"/>
                          <a:ext cx="748030" cy="193040"/>
                        </a:xfrm>
                        <a:prstGeom prst="rect">
                          <a:avLst/>
                        </a:prstGeom>
                        <a:noFill/>
                        <a:ln w="12700" cap="flat" cmpd="sng">
                          <a:solidFill>
                            <a:srgbClr val="000000">
                              <a:alpha val="100000"/>
                            </a:srgbClr>
                          </a:solidFill>
                          <a:prstDash val="dash"/>
                          <a:miter/>
                          <a:headEnd type="none" w="med" len="med"/>
                          <a:tailEnd type="none" w="med" len="med"/>
                        </a:ln>
                      </wps:spPr>
                      <wps:bodyPr upright="1"/>
                    </wps:wsp>
                  </a:graphicData>
                </a:graphic>
              </wp:anchor>
            </w:drawing>
          </mc:Choice>
          <mc:Fallback>
            <w:pict>
              <v:rect id="矩形 228" o:spid="_x0000_s1026" o:spt="1" style="position:absolute;left:0pt;margin-left:53.2pt;margin-top:23.8pt;height:15.2pt;width:58.9pt;z-index:251706368;mso-width-relative:page;mso-height-relative:page;" filled="f" stroked="t" coordsize="21600,21600" o:gfxdata="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fxyLK&#10;1gAAAAkBAAAPAAAAAAAAAAEAIAAAACIAAABkcnMvZG93bnJldi54bWxQSwECFAAUAAAACACHTuJA&#10;QisXE+oBAADLAwAADgAAAAAAAAABACAAAAAlAQAAZHJzL2Uyb0RvYy54bWxQSwUGAAAAAAYABgBZ&#10;AQAAgQUAAAAA&#10;">
                <v:fill on="f" focussize="0,0"/>
                <v:stroke weight="1pt" color="#000000" joinstyle="miter" dashstyle="dash"/>
                <v:imagedata o:title=""/>
                <o:lock v:ext="edit" aspectratio="f"/>
              </v:rect>
            </w:pict>
          </mc:Fallback>
        </mc:AlternateContent>
      </w: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9440" behindDoc="0" locked="0" layoutInCell="1" allowOverlap="1">
                <wp:simplePos x="0" y="0"/>
                <wp:positionH relativeFrom="column">
                  <wp:posOffset>165100</wp:posOffset>
                </wp:positionH>
                <wp:positionV relativeFrom="paragraph">
                  <wp:posOffset>321945</wp:posOffset>
                </wp:positionV>
                <wp:extent cx="444500" cy="230505"/>
                <wp:effectExtent l="4445" t="4445" r="8255" b="12700"/>
                <wp:wrapNone/>
                <wp:docPr id="84" name="矩形 68"/>
                <wp:cNvGraphicFramePr/>
                <a:graphic xmlns:a="http://schemas.openxmlformats.org/drawingml/2006/main">
                  <a:graphicData uri="http://schemas.microsoft.com/office/word/2010/wordprocessingShape">
                    <wps:wsp>
                      <wps:cNvSpPr/>
                      <wps:spPr>
                        <a:xfrm>
                          <a:off x="0" y="0"/>
                          <a:ext cx="444500" cy="23050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sz w:val="15"/>
                                <w:szCs w:val="15"/>
                              </w:rPr>
                            </w:pPr>
                            <w:r>
                              <w:rPr>
                                <w:rFonts w:hint="eastAsia"/>
                                <w:sz w:val="15"/>
                                <w:szCs w:val="15"/>
                              </w:rPr>
                              <w:t>图例说明：</w:t>
                            </w:r>
                          </w:p>
                        </w:txbxContent>
                      </wps:txbx>
                      <wps:bodyPr lIns="0" tIns="35941" rIns="0" bIns="35941" upright="1"/>
                    </wps:wsp>
                  </a:graphicData>
                </a:graphic>
              </wp:anchor>
            </w:drawing>
          </mc:Choice>
          <mc:Fallback>
            <w:pict>
              <v:rect id="矩形 68" o:spid="_x0000_s1026" o:spt="1" style="position:absolute;left:0pt;margin-left:13pt;margin-top:25.35pt;height:18.15pt;width:35pt;z-index:251709440;mso-width-relative:page;mso-height-relative:page;" fillcolor="#FFFFFF" filled="t" stroked="t" coordsize="21600,21600" o:gfxdata="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vUiZtUAAAAHAQAADwAAAAAAAAABACAAAAAiAAAAZHJz&#10;L2Rvd25yZXYueG1sUEsBAhQAFAAAAAgAh07iQCg/7e4HAgAAKgQAAA4AAAAAAAAAAQAgAAAAJAEA&#10;AGRycy9lMm9Eb2MueG1sUEsFBgAAAAAGAAYAWQEAAJ0FAAAAAA==&#10;">
                <v:fill on="t" focussize="0,0"/>
                <v:stroke weight="0.5pt" color="#FFFFFF" joinstyle="miter"/>
                <v:imagedata o:title=""/>
                <o:lock v:ext="edit" aspectratio="f"/>
                <v:textbox inset="0mm,0.998361111111111mm,0mm,0.998361111111111mm">
                  <w:txbxContent>
                    <w:p>
                      <w:pPr>
                        <w:spacing w:line="200" w:lineRule="exact"/>
                        <w:rPr>
                          <w:sz w:val="15"/>
                          <w:szCs w:val="15"/>
                        </w:rPr>
                      </w:pPr>
                      <w:r>
                        <w:rPr>
                          <w:rFonts w:hint="eastAsia"/>
                          <w:sz w:val="15"/>
                          <w:szCs w:val="15"/>
                        </w:rPr>
                        <w:t>图例说明：</w:t>
                      </w:r>
                    </w:p>
                  </w:txbxContent>
                </v:textbox>
              </v:rect>
            </w:pict>
          </mc:Fallback>
        </mc:AlternateContent>
      </w:r>
    </w:p>
    <w:p>
      <w:pPr>
        <w:rPr>
          <w:rFonts w:hint="default" w:ascii="Times New Roman" w:hAnsi="Times New Roman" w:cs="Times New Roman"/>
        </w:rPr>
      </w:pPr>
      <w:r>
        <w:rPr>
          <w:rFonts w:hint="default" w:ascii="Times New Roman" w:hAnsi="Times New Roman" w:eastAsia="宋体" w:cs="Times New Roman"/>
          <w:color w:val="000000"/>
          <w:kern w:val="2"/>
          <w:sz w:val="21"/>
          <w:szCs w:val="22"/>
          <w:lang w:val="en-US" w:eastAsia="zh-CN" w:bidi="ar-SA"/>
        </w:rPr>
        <mc:AlternateContent>
          <mc:Choice Requires="wps">
            <w:drawing>
              <wp:anchor distT="0" distB="0" distL="114300" distR="114300" simplePos="0" relativeHeight="251708416" behindDoc="0" locked="0" layoutInCell="1" allowOverlap="1">
                <wp:simplePos x="0" y="0"/>
                <wp:positionH relativeFrom="column">
                  <wp:posOffset>22225</wp:posOffset>
                </wp:positionH>
                <wp:positionV relativeFrom="paragraph">
                  <wp:posOffset>333375</wp:posOffset>
                </wp:positionV>
                <wp:extent cx="5415280" cy="621665"/>
                <wp:effectExtent l="4445" t="4445" r="9525" b="21590"/>
                <wp:wrapNone/>
                <wp:docPr id="83" name="文本框 232"/>
                <wp:cNvGraphicFramePr/>
                <a:graphic xmlns:a="http://schemas.openxmlformats.org/drawingml/2006/main">
                  <a:graphicData uri="http://schemas.microsoft.com/office/word/2010/wordprocessingShape">
                    <wps:wsp>
                      <wps:cNvSpPr/>
                      <wps:spPr>
                        <a:xfrm>
                          <a:off x="0" y="0"/>
                          <a:ext cx="5415280" cy="621665"/>
                        </a:xfrm>
                        <a:prstGeom prst="rect">
                          <a:avLst/>
                        </a:prstGeom>
                        <a:solidFill>
                          <a:srgbClr val="FFFFFF"/>
                        </a:solidFill>
                        <a:ln w="6350" cap="flat" cmpd="sng">
                          <a:solidFill>
                            <a:srgbClr val="FFFFFF">
                              <a:alpha val="100000"/>
                            </a:srgbClr>
                          </a:solidFill>
                          <a:prstDash val="solid"/>
                          <a:miter/>
                          <a:headEnd type="none" w="med" len="med"/>
                          <a:tailEnd type="none" w="med" len="med"/>
                        </a:ln>
                      </wps:spPr>
                      <wps:txbx>
                        <w:txbxContent>
                          <w:p>
                            <w:pPr>
                              <w:spacing w:line="200" w:lineRule="exact"/>
                              <w:rPr>
                                <w:rFonts w:hint="eastAsia"/>
                                <w:sz w:val="15"/>
                                <w:szCs w:val="15"/>
                              </w:rPr>
                            </w:pPr>
                            <w:r>
                              <w:rPr>
                                <w:sz w:val="15"/>
                                <w:szCs w:val="15"/>
                              </w:rPr>
                              <w:t xml:space="preserve"> </w:t>
                            </w:r>
                            <w:r>
                              <w:rPr>
                                <w:rFonts w:hint="eastAsia"/>
                                <w:sz w:val="15"/>
                                <w:szCs w:val="15"/>
                              </w:rPr>
                              <w:t>备注：1.流程图仅列明一般项目需办理的主要事项</w:t>
                            </w:r>
                            <w:r>
                              <w:rPr>
                                <w:rFonts w:hint="eastAsia"/>
                                <w:sz w:val="15"/>
                                <w:szCs w:val="15"/>
                                <w:lang w:eastAsia="zh-CN"/>
                              </w:rPr>
                              <w:t>，具体项目请根据实际情况选择相应流程办理</w:t>
                            </w:r>
                            <w:r>
                              <w:rPr>
                                <w:rFonts w:hint="eastAsia"/>
                                <w:sz w:val="15"/>
                                <w:szCs w:val="15"/>
                              </w:rPr>
                              <w:t>。</w:t>
                            </w:r>
                          </w:p>
                          <w:p>
                            <w:pPr>
                              <w:spacing w:line="200" w:lineRule="exact"/>
                              <w:rPr>
                                <w:rFonts w:hint="eastAsia"/>
                                <w:sz w:val="15"/>
                                <w:szCs w:val="15"/>
                              </w:rPr>
                            </w:pPr>
                            <w:r>
                              <w:rPr>
                                <w:rFonts w:hint="eastAsia"/>
                                <w:sz w:val="15"/>
                                <w:szCs w:val="15"/>
                              </w:rPr>
                              <w:t xml:space="preserve">       2.部分事项非法定前后置关系，可参考本流程办理。</w:t>
                            </w:r>
                          </w:p>
                          <w:p>
                            <w:pPr>
                              <w:spacing w:line="200" w:lineRule="exact"/>
                              <w:rPr>
                                <w:rFonts w:hint="eastAsia"/>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rFonts w:hint="eastAsia" w:eastAsia="宋体"/>
                                <w:sz w:val="15"/>
                                <w:szCs w:val="15"/>
                                <w:lang w:val="en-US" w:eastAsia="zh-CN"/>
                              </w:rPr>
                            </w:pPr>
                            <w:r>
                              <w:rPr>
                                <w:rFonts w:hint="eastAsia"/>
                                <w:sz w:val="15"/>
                                <w:szCs w:val="15"/>
                                <w:lang w:val="en-US" w:eastAsia="zh-CN"/>
                              </w:rPr>
                              <w:t xml:space="preserve">       4.</w:t>
                            </w:r>
                            <w:r>
                              <w:rPr>
                                <w:rFonts w:hint="eastAsia"/>
                                <w:sz w:val="15"/>
                                <w:szCs w:val="15"/>
                              </w:rPr>
                              <w:t>各部门审批时间不含公示公告时间</w:t>
                            </w:r>
                            <w:r>
                              <w:rPr>
                                <w:rFonts w:hint="eastAsia"/>
                                <w:sz w:val="15"/>
                                <w:szCs w:val="15"/>
                                <w:lang w:eastAsia="zh-CN"/>
                              </w:rPr>
                              <w:t>。</w:t>
                            </w:r>
                          </w:p>
                        </w:txbxContent>
                      </wps:txbx>
                      <wps:bodyPr lIns="0" tIns="45720" rIns="91567" bIns="45720" upright="1"/>
                    </wps:wsp>
                  </a:graphicData>
                </a:graphic>
              </wp:anchor>
            </w:drawing>
          </mc:Choice>
          <mc:Fallback>
            <w:pict>
              <v:rect id="文本框 232" o:spid="_x0000_s1026" o:spt="1" style="position:absolute;left:0pt;margin-left:1.75pt;margin-top:26.25pt;height:48.95pt;width:426.4pt;z-index:251708416;mso-width-relative:page;mso-height-relative:page;" fillcolor="#FFFFFF" filled="t" stroked="t" coordsize="21600,21600" o:gfxdata="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REg69YAAAAIAQAADwAAAAAAAAAB&#10;ACAAAAAiAAAAZHJzL2Rvd25yZXYueG1sUEsBAhQAFAAAAAgAh07iQAzzYC0SAgAAMwQAAA4AAAAA&#10;AAAAAQAgAAAAJQEAAGRycy9lMm9Eb2MueG1sUEsFBgAAAAAGAAYAWQEAAKkFAAAAAA==&#10;">
                <v:fill on="t" focussize="0,0"/>
                <v:stroke weight="0.5pt" color="#FFFFFF" joinstyle="miter"/>
                <v:imagedata o:title=""/>
                <o:lock v:ext="edit" aspectratio="f"/>
                <v:textbox inset="0mm,1.27mm,7.21pt,1.27mm">
                  <w:txbxContent>
                    <w:p>
                      <w:pPr>
                        <w:spacing w:line="200" w:lineRule="exact"/>
                        <w:rPr>
                          <w:rFonts w:hint="eastAsia"/>
                          <w:sz w:val="15"/>
                          <w:szCs w:val="15"/>
                        </w:rPr>
                      </w:pPr>
                      <w:r>
                        <w:rPr>
                          <w:sz w:val="15"/>
                          <w:szCs w:val="15"/>
                        </w:rPr>
                        <w:t xml:space="preserve"> </w:t>
                      </w:r>
                      <w:r>
                        <w:rPr>
                          <w:rFonts w:hint="eastAsia"/>
                          <w:sz w:val="15"/>
                          <w:szCs w:val="15"/>
                        </w:rPr>
                        <w:t>备注：1.流程图仅列明一般项目需办理的主要事项</w:t>
                      </w:r>
                      <w:r>
                        <w:rPr>
                          <w:rFonts w:hint="eastAsia"/>
                          <w:sz w:val="15"/>
                          <w:szCs w:val="15"/>
                          <w:lang w:eastAsia="zh-CN"/>
                        </w:rPr>
                        <w:t>，具体项目请根据实际情况选择相应流程办理</w:t>
                      </w:r>
                      <w:r>
                        <w:rPr>
                          <w:rFonts w:hint="eastAsia"/>
                          <w:sz w:val="15"/>
                          <w:szCs w:val="15"/>
                        </w:rPr>
                        <w:t>。</w:t>
                      </w:r>
                    </w:p>
                    <w:p>
                      <w:pPr>
                        <w:spacing w:line="200" w:lineRule="exact"/>
                        <w:rPr>
                          <w:rFonts w:hint="eastAsia"/>
                          <w:sz w:val="15"/>
                          <w:szCs w:val="15"/>
                        </w:rPr>
                      </w:pPr>
                      <w:r>
                        <w:rPr>
                          <w:rFonts w:hint="eastAsia"/>
                          <w:sz w:val="15"/>
                          <w:szCs w:val="15"/>
                        </w:rPr>
                        <w:t xml:space="preserve">       2.部分事项非法定前后置关系，可参考本流程办理。</w:t>
                      </w:r>
                    </w:p>
                    <w:p>
                      <w:pPr>
                        <w:spacing w:line="200" w:lineRule="exact"/>
                        <w:rPr>
                          <w:rFonts w:hint="eastAsia"/>
                          <w:sz w:val="15"/>
                          <w:szCs w:val="15"/>
                        </w:rPr>
                      </w:pPr>
                      <w:r>
                        <w:rPr>
                          <w:rFonts w:hint="eastAsia"/>
                          <w:sz w:val="13"/>
                          <w:szCs w:val="13"/>
                        </w:rPr>
                        <w:t xml:space="preserve">        </w:t>
                      </w:r>
                      <w:r>
                        <w:rPr>
                          <w:rFonts w:hint="eastAsia"/>
                          <w:sz w:val="15"/>
                          <w:szCs w:val="15"/>
                        </w:rPr>
                        <w:t>3.图中所有工作时限均以材料报送单位完整递送材料并且审批部门确认受理为时间起点，为审批部门的承诺办理时限。</w:t>
                      </w:r>
                    </w:p>
                    <w:p>
                      <w:pPr>
                        <w:spacing w:line="200" w:lineRule="exact"/>
                        <w:rPr>
                          <w:rFonts w:hint="eastAsia" w:eastAsia="宋体"/>
                          <w:sz w:val="15"/>
                          <w:szCs w:val="15"/>
                          <w:lang w:val="en-US" w:eastAsia="zh-CN"/>
                        </w:rPr>
                      </w:pPr>
                      <w:r>
                        <w:rPr>
                          <w:rFonts w:hint="eastAsia"/>
                          <w:sz w:val="15"/>
                          <w:szCs w:val="15"/>
                          <w:lang w:val="en-US" w:eastAsia="zh-CN"/>
                        </w:rPr>
                        <w:t xml:space="preserve">       4.</w:t>
                      </w:r>
                      <w:r>
                        <w:rPr>
                          <w:rFonts w:hint="eastAsia"/>
                          <w:sz w:val="15"/>
                          <w:szCs w:val="15"/>
                        </w:rPr>
                        <w:t>各部门审批时间不含公示公告时间</w:t>
                      </w:r>
                      <w:r>
                        <w:rPr>
                          <w:rFonts w:hint="eastAsia"/>
                          <w:sz w:val="15"/>
                          <w:szCs w:val="15"/>
                          <w:lang w:eastAsia="zh-CN"/>
                        </w:rPr>
                        <w:t>。</w:t>
                      </w:r>
                    </w:p>
                  </w:txbxContent>
                </v:textbox>
              </v:rect>
            </w:pict>
          </mc:Fallback>
        </mc:AlternateContent>
      </w:r>
    </w:p>
    <w:p>
      <w:pPr>
        <w:spacing w:line="600" w:lineRule="exact"/>
        <w:ind w:firstLine="420" w:firstLineChars="200"/>
        <w:sectPr>
          <w:footerReference r:id="rId3" w:type="default"/>
          <w:pgSz w:w="11906" w:h="16838"/>
          <w:pgMar w:top="1803" w:right="1440" w:bottom="1803" w:left="1440" w:header="851" w:footer="992" w:gutter="0"/>
          <w:pgNumType w:fmt="numberInDash"/>
          <w:cols w:space="720" w:num="1"/>
          <w:docGrid w:type="lines" w:linePitch="319" w:charSpace="0"/>
        </w:sectPr>
      </w:pPr>
    </w:p>
    <w:p>
      <w:pPr>
        <w:numPr>
          <w:ilvl w:val="0"/>
          <w:numId w:val="0"/>
        </w:numPr>
        <w:spacing w:line="600" w:lineRule="exac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2</w:t>
      </w:r>
    </w:p>
    <w:p>
      <w:pPr>
        <w:numPr>
          <w:ilvl w:val="0"/>
          <w:numId w:val="0"/>
        </w:numPr>
        <w:spacing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发展改革部门审批</w:t>
      </w:r>
      <w:r>
        <w:rPr>
          <w:rFonts w:hint="eastAsia" w:ascii="Times New Roman" w:hAnsi="Times New Roman" w:eastAsia="方正小标宋简体" w:cs="Times New Roman"/>
          <w:sz w:val="44"/>
          <w:szCs w:val="44"/>
          <w:lang w:val="en-US" w:eastAsia="zh-CN"/>
        </w:rPr>
        <w:t>事项清单</w:t>
      </w:r>
    </w:p>
    <w:p>
      <w:pPr>
        <w:numPr>
          <w:ilvl w:val="0"/>
          <w:numId w:val="0"/>
        </w:numPr>
        <w:spacing w:line="600" w:lineRule="exact"/>
        <w:rPr>
          <w:rFonts w:hint="eastAsia" w:ascii="Times New Roman" w:hAnsi="Times New Roman" w:eastAsia="仿宋_GB2312" w:cs="Times New Roman"/>
          <w:sz w:val="32"/>
          <w:szCs w:val="32"/>
          <w:lang w:eastAsia="zh-CN"/>
        </w:rPr>
      </w:pP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一、审批事项</w:t>
      </w:r>
    </w:p>
    <w:p>
      <w:pPr>
        <w:numPr>
          <w:ilvl w:val="0"/>
          <w:numId w:val="0"/>
        </w:num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企业投资项目备案。</w:t>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二、流程关系</w:t>
      </w:r>
    </w:p>
    <w:p>
      <w:pPr>
        <w:numPr>
          <w:ilvl w:val="0"/>
          <w:numId w:val="0"/>
        </w:numPr>
        <w:spacing w:line="240" w:lineRule="auto"/>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drawing>
          <wp:inline distT="0" distB="0" distL="114300" distR="114300">
            <wp:extent cx="3850005" cy="5165725"/>
            <wp:effectExtent l="0" t="0" r="17145" b="15875"/>
            <wp:docPr id="170" name="图片 1" descr="组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 descr="组合[1]"/>
                    <pic:cNvPicPr>
                      <a:picLocks noChangeAspect="1"/>
                    </pic:cNvPicPr>
                  </pic:nvPicPr>
                  <pic:blipFill>
                    <a:blip r:embed="rId5">
                      <a:lum/>
                    </a:blip>
                    <a:stretch>
                      <a:fillRect/>
                    </a:stretch>
                  </pic:blipFill>
                  <pic:spPr>
                    <a:xfrm>
                      <a:off x="0" y="0"/>
                      <a:ext cx="3850005" cy="5165725"/>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三、审批事项受理部门</w:t>
      </w:r>
    </w:p>
    <w:p>
      <w:pPr>
        <w:numPr>
          <w:ilvl w:val="0"/>
          <w:numId w:val="0"/>
        </w:numPr>
        <w:spacing w:line="600" w:lineRule="exact"/>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发展改革部门。</w:t>
      </w:r>
    </w:p>
    <w:p>
      <w:pPr>
        <w:numPr>
          <w:ilvl w:val="0"/>
          <w:numId w:val="1"/>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法律法规依据</w:t>
      </w:r>
    </w:p>
    <w:p>
      <w:pPr>
        <w:numPr>
          <w:ilvl w:val="0"/>
          <w:numId w:val="2"/>
        </w:num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《企业投资项目核准和备案管理条例》（2016年11月30日国务院令第673号公布）第三条；</w:t>
      </w:r>
    </w:p>
    <w:p>
      <w:pPr>
        <w:numPr>
          <w:ilvl w:val="0"/>
          <w:numId w:val="2"/>
        </w:num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《企业投资项目核准和备案管理办法》（2017年3月8日国家发展改革委令第2号发布）第四、六、七条；</w:t>
      </w:r>
    </w:p>
    <w:p>
      <w:pPr>
        <w:numPr>
          <w:ilvl w:val="0"/>
          <w:numId w:val="3"/>
        </w:numPr>
        <w:spacing w:line="60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《外商投资项目核准和备案管理办法》（2014年5月17日国家发展改革委令第12号发布）。</w:t>
      </w:r>
    </w:p>
    <w:p>
      <w:pPr>
        <w:numPr>
          <w:ilvl w:val="0"/>
          <w:numId w:val="0"/>
        </w:numPr>
        <w:spacing w:line="600" w:lineRule="exact"/>
        <w:ind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ascii="Times New Roman" w:hAnsi="Times New Roman" w:eastAsia="黑体" w:cs="Times New Roman"/>
          <w:sz w:val="32"/>
          <w:szCs w:val="32"/>
        </w:rPr>
        <w:t>受理条件</w:t>
      </w:r>
    </w:p>
    <w:p>
      <w:pPr>
        <w:numPr>
          <w:ilvl w:val="0"/>
          <w:numId w:val="0"/>
        </w:numPr>
        <w:spacing w:line="600" w:lineRule="exact"/>
        <w:ind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eastAsia="zh-CN"/>
        </w:rPr>
        <w:t>资料齐全；</w:t>
      </w:r>
    </w:p>
    <w:p>
      <w:pPr>
        <w:numPr>
          <w:ilvl w:val="0"/>
          <w:numId w:val="0"/>
        </w:numPr>
        <w:spacing w:line="600" w:lineRule="exact"/>
        <w:ind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2.不属于政府核准或审批的项目；</w:t>
      </w:r>
    </w:p>
    <w:p>
      <w:pPr>
        <w:numPr>
          <w:ilvl w:val="0"/>
          <w:numId w:val="0"/>
        </w:numPr>
        <w:spacing w:line="600" w:lineRule="exact"/>
        <w:ind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3.符合相关产业政策；</w:t>
      </w:r>
    </w:p>
    <w:p>
      <w:pPr>
        <w:numPr>
          <w:ilvl w:val="0"/>
          <w:numId w:val="0"/>
        </w:numPr>
        <w:spacing w:line="600" w:lineRule="exact"/>
        <w:ind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4.符合行业准入标准；</w:t>
      </w:r>
    </w:p>
    <w:p>
      <w:pPr>
        <w:numPr>
          <w:ilvl w:val="0"/>
          <w:numId w:val="0"/>
        </w:numPr>
        <w:spacing w:line="600" w:lineRule="exact"/>
        <w:ind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5.符合其他相关法律法规；</w:t>
      </w:r>
    </w:p>
    <w:p>
      <w:pPr>
        <w:numPr>
          <w:ilvl w:val="0"/>
          <w:numId w:val="0"/>
        </w:numPr>
        <w:spacing w:line="600" w:lineRule="exact"/>
        <w:ind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6.提供项目代码。</w:t>
      </w:r>
    </w:p>
    <w:p>
      <w:pPr>
        <w:numPr>
          <w:ilvl w:val="0"/>
          <w:numId w:val="0"/>
        </w:numPr>
        <w:spacing w:line="600" w:lineRule="exact"/>
        <w:ind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六、</w:t>
      </w:r>
      <w:r>
        <w:rPr>
          <w:rFonts w:ascii="Times New Roman" w:hAnsi="Times New Roman" w:eastAsia="黑体" w:cs="Times New Roman"/>
          <w:sz w:val="32"/>
          <w:szCs w:val="32"/>
        </w:rPr>
        <w:t>审查要求</w:t>
      </w:r>
    </w:p>
    <w:p>
      <w:pPr>
        <w:widowControl/>
        <w:shd w:val="clear" w:color="auto" w:fill="FFFFFF"/>
        <w:spacing w:before="0" w:beforeAutospacing="0" w:after="0" w:afterAutospacing="0" w:line="600" w:lineRule="exact"/>
        <w:ind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1.已办理营业执照；</w:t>
      </w:r>
    </w:p>
    <w:p>
      <w:pPr>
        <w:widowControl/>
        <w:shd w:val="clear" w:color="auto" w:fill="FFFFFF"/>
        <w:spacing w:before="0" w:beforeAutospacing="0" w:after="0" w:afterAutospacing="0" w:line="600" w:lineRule="exact"/>
        <w:ind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2.法人信息真实有效；</w:t>
      </w:r>
    </w:p>
    <w:p>
      <w:pPr>
        <w:widowControl/>
        <w:shd w:val="clear" w:color="auto" w:fill="FFFFFF"/>
        <w:spacing w:before="0" w:beforeAutospacing="0" w:after="0" w:afterAutospacing="0" w:line="600" w:lineRule="exact"/>
        <w:ind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3.信用信息符合相关规定；</w:t>
      </w:r>
    </w:p>
    <w:p>
      <w:pPr>
        <w:widowControl/>
        <w:shd w:val="clear" w:color="auto" w:fill="FFFFFF"/>
        <w:spacing w:before="0" w:beforeAutospacing="0" w:after="0" w:afterAutospacing="0" w:line="600" w:lineRule="exact"/>
        <w:ind w:firstLineChars="200"/>
        <w:jc w:val="both"/>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4.不违法法律法规及政策规定。</w:t>
      </w:r>
    </w:p>
    <w:p>
      <w:pPr>
        <w:spacing w:line="600" w:lineRule="exact"/>
        <w:ind w:firstLineChars="200"/>
        <w:rPr>
          <w:rFonts w:ascii="Times New Roman" w:hAnsi="Times New Roman" w:eastAsia="黑体" w:cs="Times New Roman"/>
          <w:sz w:val="32"/>
          <w:szCs w:val="32"/>
        </w:rPr>
      </w:pPr>
      <w:r>
        <w:rPr>
          <w:rFonts w:ascii="Times New Roman" w:hAnsi="Times New Roman" w:eastAsia="黑体" w:cs="Times New Roman"/>
          <w:sz w:val="32"/>
          <w:szCs w:val="32"/>
        </w:rPr>
        <w:t>七</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办理时限</w:t>
      </w:r>
    </w:p>
    <w:p>
      <w:pPr>
        <w:spacing w:line="600" w:lineRule="exact"/>
        <w:ind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法定时限</w:t>
      </w:r>
      <w:r>
        <w:rPr>
          <w:rFonts w:hint="eastAsia" w:ascii="Times New Roman" w:hAnsi="Times New Roman" w:eastAsia="仿宋_GB2312" w:cs="Times New Roman"/>
          <w:sz w:val="32"/>
          <w:szCs w:val="32"/>
        </w:rPr>
        <w:t>5个工作</w:t>
      </w:r>
      <w:r>
        <w:rPr>
          <w:rFonts w:ascii="Times New Roman" w:hAnsi="Times New Roman" w:eastAsia="仿宋_GB2312" w:cs="Times New Roman"/>
          <w:sz w:val="32"/>
          <w:szCs w:val="32"/>
        </w:rPr>
        <w:t>日，承诺办理时</w:t>
      </w:r>
      <w:r>
        <w:rPr>
          <w:rFonts w:hint="eastAsia" w:ascii="Times New Roman" w:hAnsi="Times New Roman" w:eastAsia="仿宋_GB2312" w:cs="Times New Roman"/>
          <w:sz w:val="32"/>
          <w:szCs w:val="32"/>
        </w:rPr>
        <w:t>限当场或</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个</w:t>
      </w:r>
      <w:r>
        <w:rPr>
          <w:rFonts w:ascii="Times New Roman" w:hAnsi="Times New Roman" w:eastAsia="仿宋_GB2312" w:cs="Times New Roman"/>
          <w:sz w:val="32"/>
          <w:szCs w:val="32"/>
        </w:rPr>
        <w:t>工作日。</w:t>
      </w:r>
    </w:p>
    <w:p>
      <w:pPr>
        <w:spacing w:line="600" w:lineRule="exact"/>
        <w:ind w:firstLineChars="200"/>
        <w:rPr>
          <w:rFonts w:ascii="Times New Roman" w:hAnsi="Times New Roman" w:eastAsia="黑体" w:cs="Times New Roman"/>
          <w:sz w:val="32"/>
          <w:szCs w:val="32"/>
        </w:rPr>
      </w:pPr>
      <w:r>
        <w:rPr>
          <w:rFonts w:ascii="Times New Roman" w:hAnsi="Times New Roman" w:eastAsia="黑体" w:cs="Times New Roman"/>
          <w:sz w:val="32"/>
          <w:szCs w:val="32"/>
        </w:rPr>
        <w:t>八</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需要提交的材料目录</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bookmarkStart w:id="0" w:name="_GoBack"/>
      <w:bookmarkEnd w:id="0"/>
      <w:r>
        <w:rPr>
          <w:rFonts w:hint="eastAsia" w:ascii="Times New Roman" w:hAnsi="Times New Roman" w:eastAsia="仿宋_GB2312" w:cs="Times New Roman"/>
          <w:sz w:val="32"/>
          <w:szCs w:val="32"/>
          <w:lang w:eastAsia="zh-CN"/>
        </w:rPr>
        <w:t>加盖印章的广东省企业投资项目备案表。</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九、</w:t>
      </w:r>
      <w:r>
        <w:rPr>
          <w:rFonts w:hint="default" w:ascii="Times New Roman" w:hAnsi="Times New Roman" w:eastAsia="黑体" w:cs="Times New Roman"/>
          <w:sz w:val="32"/>
          <w:szCs w:val="32"/>
          <w:lang w:eastAsia="zh-CN"/>
        </w:rPr>
        <w:t>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http://www.gdtz.gov.cn/tybm/index!index6.action</w:t>
      </w:r>
    </w:p>
    <w:p>
      <w:pPr>
        <w:widowControl/>
        <w:numPr>
          <w:ilvl w:val="0"/>
          <w:numId w:val="0"/>
        </w:numPr>
        <w:wordWrap/>
        <w:adjustRightInd/>
        <w:snapToGrid/>
        <w:spacing w:line="520" w:lineRule="exact"/>
        <w:ind w:hanging="1440" w:hangingChars="450"/>
        <w:jc w:val="left"/>
        <w:textAlignment w:val="auto"/>
        <w:outlineLvl w:val="9"/>
        <w:rPr>
          <w:rFonts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3</w:t>
      </w:r>
    </w:p>
    <w:p>
      <w:pPr>
        <w:widowControl/>
        <w:numPr>
          <w:ilvl w:val="0"/>
          <w:numId w:val="0"/>
        </w:numPr>
        <w:wordWrap/>
        <w:adjustRightInd/>
        <w:snapToGrid/>
        <w:spacing w:line="600" w:lineRule="exact"/>
        <w:ind w:firstLine="880"/>
        <w:jc w:val="center"/>
        <w:outlineLvl w:val="9"/>
        <w:rPr>
          <w:rFonts w:hint="default" w:ascii="Times New Roman" w:hAnsi="Times New Roman" w:eastAsia="方正小标宋简体" w:cs="Times New Roman"/>
          <w:sz w:val="36"/>
          <w:szCs w:val="36"/>
          <w:lang w:val="en-US" w:eastAsia="zh-CN"/>
        </w:rPr>
      </w:pPr>
      <w:r>
        <w:rPr>
          <w:rFonts w:hint="default" w:ascii="Times New Roman" w:hAnsi="Times New Roman" w:eastAsia="方正小标宋简体" w:cs="Times New Roman"/>
          <w:sz w:val="44"/>
          <w:szCs w:val="44"/>
        </w:rPr>
        <w:t>民政部门审批</w:t>
      </w:r>
      <w:r>
        <w:rPr>
          <w:rFonts w:hint="eastAsia" w:ascii="Times New Roman" w:hAnsi="Times New Roman" w:eastAsia="方正小标宋简体" w:cs="Times New Roman"/>
          <w:sz w:val="44"/>
          <w:szCs w:val="44"/>
          <w:lang w:eastAsia="zh-CN"/>
        </w:rPr>
        <w:t>事项清单</w:t>
      </w:r>
    </w:p>
    <w:p>
      <w:pPr>
        <w:widowControl w:val="0"/>
        <w:numPr>
          <w:ilvl w:val="0"/>
          <w:numId w:val="0"/>
        </w:numPr>
        <w:wordWrap/>
        <w:adjustRightInd/>
        <w:snapToGrid/>
        <w:spacing w:line="600" w:lineRule="exact"/>
        <w:ind w:firstLine="880"/>
        <w:jc w:val="both"/>
        <w:textAlignment w:val="auto"/>
        <w:outlineLvl w:val="9"/>
        <w:rPr>
          <w:rFonts w:hint="default" w:ascii="Times New Roman" w:hAnsi="Times New Roman" w:eastAsia="仿宋_GB2312" w:cs="Times New Roman"/>
          <w:color w:val="444444"/>
          <w:sz w:val="32"/>
          <w:szCs w:val="32"/>
        </w:rPr>
      </w:pP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一、审批事项</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民办非企业单位成立登记</w:t>
      </w:r>
      <w:r>
        <w:rPr>
          <w:rFonts w:hint="eastAsia" w:ascii="Times New Roman" w:hAnsi="Times New Roman" w:eastAsia="仿宋_GB2312" w:cs="Times New Roman"/>
          <w:sz w:val="32"/>
          <w:szCs w:val="32"/>
          <w:lang w:val="en-US" w:eastAsia="zh-CN"/>
        </w:rPr>
        <w:t>。</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二、流程关系</w:t>
      </w:r>
    </w:p>
    <w:p>
      <w:pPr>
        <w:widowControl w:val="0"/>
        <w:numPr>
          <w:ilvl w:val="0"/>
          <w:numId w:val="0"/>
        </w:numPr>
        <w:wordWrap/>
        <w:adjustRightInd/>
        <w:snapToGrid/>
        <w:spacing w:line="240" w:lineRule="auto"/>
        <w:ind w:left="420" w:leftChars="0" w:right="0" w:hanging="420" w:hangingChars="150"/>
        <w:jc w:val="center"/>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kern w:val="2"/>
          <w:sz w:val="28"/>
          <w:szCs w:val="28"/>
          <w:lang w:val="en-US" w:eastAsia="zh-CN" w:bidi="ar-SA"/>
        </w:rPr>
        <w:drawing>
          <wp:inline distT="0" distB="0" distL="114300" distR="114300">
            <wp:extent cx="4761865" cy="5715000"/>
            <wp:effectExtent l="0" t="0" r="635" b="0"/>
            <wp:docPr id="171" name="图片 81" descr="微信图片_2019042609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81" descr="微信图片_20190426090228"/>
                    <pic:cNvPicPr>
                      <a:picLocks noChangeAspect="1"/>
                    </pic:cNvPicPr>
                  </pic:nvPicPr>
                  <pic:blipFill>
                    <a:blip r:embed="rId6">
                      <a:lum/>
                    </a:blip>
                    <a:stretch>
                      <a:fillRect/>
                    </a:stretch>
                  </pic:blipFill>
                  <pic:spPr>
                    <a:xfrm>
                      <a:off x="0" y="0"/>
                      <a:ext cx="4761865" cy="5715000"/>
                    </a:xfrm>
                    <a:prstGeom prst="rect">
                      <a:avLst/>
                    </a:prstGeom>
                    <a:noFill/>
                    <a:ln w="9525">
                      <a:noFill/>
                    </a:ln>
                  </pic:spPr>
                </pic:pic>
              </a:graphicData>
            </a:graphic>
          </wp:inline>
        </w:drawing>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三、审批事项的受理部门</w:t>
      </w:r>
    </w:p>
    <w:p>
      <w:pPr>
        <w:widowControl w:val="0"/>
        <w:wordWrap/>
        <w:adjustRightInd/>
        <w:snapToGrid/>
        <w:spacing w:line="600" w:lineRule="exact"/>
        <w:ind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民政部门。</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四、法律法规依据</w:t>
      </w:r>
    </w:p>
    <w:p>
      <w:pPr>
        <w:widowControl w:val="0"/>
        <w:wordWrap/>
        <w:adjustRightInd/>
        <w:snapToGrid/>
        <w:spacing w:line="600" w:lineRule="exact"/>
        <w:ind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1.《民办非企业单位登记管理暂行条例》（1998年国务院令第251号）；</w:t>
      </w:r>
    </w:p>
    <w:p>
      <w:pPr>
        <w:widowControl w:val="0"/>
        <w:wordWrap/>
        <w:adjustRightInd/>
        <w:snapToGrid/>
        <w:spacing w:line="600" w:lineRule="exact"/>
        <w:ind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2.《民办非企业单位登记暂行办法》（2010年民政部令第38号修订）；</w:t>
      </w:r>
    </w:p>
    <w:p>
      <w:pPr>
        <w:widowControl w:val="0"/>
        <w:wordWrap/>
        <w:adjustRightInd/>
        <w:snapToGrid/>
        <w:spacing w:line="600" w:lineRule="exact"/>
        <w:ind w:firstLine="640"/>
        <w:jc w:val="both"/>
        <w:textAlignment w:val="auto"/>
        <w:outlineLvl w:val="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3.《民办非企业单位名称管理暂行规定》（民发〔1999〕129号）。</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五、受理条件</w:t>
      </w:r>
    </w:p>
    <w:p>
      <w:pPr>
        <w:numPr>
          <w:ilvl w:val="0"/>
          <w:numId w:val="0"/>
        </w:numPr>
        <w:spacing w:line="600" w:lineRule="exact"/>
        <w:ind w:firstLine="64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1.具有</w:t>
      </w:r>
      <w:r>
        <w:rPr>
          <w:rFonts w:hint="default" w:ascii="Times New Roman" w:hAnsi="Times New Roman" w:eastAsia="仿宋_GB2312" w:cs="Times New Roman"/>
          <w:sz w:val="32"/>
          <w:szCs w:val="32"/>
          <w:lang w:val="en-US" w:eastAsia="zh-CN"/>
        </w:rPr>
        <w:t>《医疗机构执业许可证书》</w:t>
      </w:r>
      <w:r>
        <w:rPr>
          <w:rFonts w:hint="default" w:ascii="Times New Roman" w:hAnsi="Times New Roman" w:eastAsia="仿宋_GB2312" w:cs="Times New Roman"/>
          <w:kern w:val="2"/>
          <w:sz w:val="32"/>
          <w:szCs w:val="32"/>
          <w:lang w:val="en-US" w:eastAsia="zh-CN" w:bidi="ar-SA"/>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2.有规范的名称、必要的组织机构；</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3.有与其业务活动相适应的从业人员；</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4.有与其业务活动相适应的合法财产；</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5.有必要的场所。</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六、审查要求</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申请者提交的材料齐全、相关文件材料真实有效，相关人员签字完整无误。如有下列情形之一者，不予批准申请：</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1.有根据证明申请登记的民办非企业单位的宗旨、业务范围不符合《民办非企业单位登记暂行办法》第四条规定的；</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2.在申请成立时弄虚作假的；</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3.拟任负责人正在或者曾经受到剥夺政治权利的刑事处罚，或者不具有完全民事行为能力的；</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64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4.有法律、行政法规禁止的其他情形的。</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七、办理时限</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 法定时限60日，承诺办理时限20工作日。</w:t>
      </w:r>
    </w:p>
    <w:p>
      <w:pPr>
        <w:widowControl w:val="0"/>
        <w:numPr>
          <w:ilvl w:val="0"/>
          <w:numId w:val="0"/>
        </w:numPr>
        <w:wordWrap/>
        <w:adjustRightInd/>
        <w:snapToGrid/>
        <w:spacing w:line="600" w:lineRule="exact"/>
        <w:ind w:firstLine="64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八、需要提交的材料目录</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民办非企业单位（法人）登记申请表</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民办医疗机构章程草案（含章程核准表）</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民办非企业单位法定代表人登记表</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民办非企业单位理（董）事备案表</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民办非企业单位监事备案表</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医疗机构执业许可证书</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开办资金验资报告</w:t>
      </w:r>
      <w:r>
        <w:rPr>
          <w:rFonts w:hint="eastAsia" w:ascii="Times New Roman" w:hAnsi="Times New Roman" w:eastAsia="仿宋_GB2312" w:cs="Times New Roman"/>
          <w:sz w:val="32"/>
          <w:szCs w:val="32"/>
          <w:lang w:eastAsia="zh-CN"/>
        </w:rPr>
        <w:t>；</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九、</w:t>
      </w:r>
      <w:r>
        <w:rPr>
          <w:rFonts w:hint="default" w:ascii="Times New Roman" w:hAnsi="Times New Roman" w:eastAsia="黑体" w:cs="Times New Roman"/>
          <w:sz w:val="32"/>
          <w:szCs w:val="32"/>
          <w:lang w:eastAsia="zh-CN"/>
        </w:rPr>
        <w:t>申请书示范文本</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http://gdnpo.gd.gov.cn//wsbs/bszn/mbfqydw/content/post_730107.html</w:t>
      </w:r>
    </w:p>
    <w:p>
      <w:pPr>
        <w:pStyle w:val="11"/>
        <w:adjustRightInd w:val="0"/>
        <w:snapToGrid w:val="0"/>
        <w:spacing w:beforeLines="50" w:beforeAutospacing="0" w:after="0" w:afterAutospacing="0" w:line="600" w:lineRule="exact"/>
        <w:ind w:firstLine="645"/>
        <w:rPr>
          <w:rFonts w:hint="default" w:ascii="Times New Roman" w:hAnsi="Times New Roman" w:eastAsia="仿宋_GB2312" w:cs="Times New Roman"/>
          <w:sz w:val="32"/>
          <w:szCs w:val="32"/>
        </w:rPr>
      </w:pPr>
    </w:p>
    <w:p>
      <w:pPr>
        <w:pStyle w:val="11"/>
        <w:adjustRightInd w:val="0"/>
        <w:snapToGrid w:val="0"/>
        <w:spacing w:beforeLines="50" w:beforeAutospacing="0" w:after="0" w:afterAutospacing="0" w:line="600" w:lineRule="exact"/>
        <w:ind w:firstLine="645"/>
        <w:rPr>
          <w:rFonts w:hint="default" w:ascii="Times New Roman" w:hAnsi="Times New Roman" w:eastAsia="仿宋_GB2312" w:cs="Times New Roman"/>
          <w:sz w:val="32"/>
          <w:szCs w:val="32"/>
        </w:rPr>
      </w:pP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firstLine="0" w:firstLineChars="0"/>
        <w:jc w:val="both"/>
        <w:rPr>
          <w:rFonts w:hint="eastAsia" w:ascii="Times New Roman" w:hAnsi="Times New Roman" w:eastAsia="仿宋_GB2312" w:cs="Times New Roman"/>
          <w:sz w:val="32"/>
          <w:szCs w:val="32"/>
          <w:lang w:eastAsia="zh-CN"/>
        </w:rPr>
      </w:pP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firstLine="0" w:firstLineChars="0"/>
        <w:jc w:val="both"/>
        <w:rPr>
          <w:rFonts w:hint="eastAsia" w:ascii="Times New Roman" w:hAnsi="Times New Roman" w:eastAsia="仿宋_GB2312" w:cs="Times New Roman"/>
          <w:sz w:val="32"/>
          <w:szCs w:val="32"/>
          <w:lang w:eastAsia="zh-CN"/>
        </w:rPr>
      </w:pP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firstLine="0" w:firstLineChars="0"/>
        <w:jc w:val="both"/>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4</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firstLine="0" w:firstLineChars="0"/>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自然资源部门审批</w:t>
      </w:r>
      <w:r>
        <w:rPr>
          <w:rFonts w:hint="eastAsia" w:ascii="Times New Roman" w:hAnsi="Times New Roman" w:eastAsia="方正小标宋简体" w:cs="Times New Roman"/>
          <w:sz w:val="44"/>
          <w:szCs w:val="44"/>
          <w:lang w:eastAsia="zh-CN"/>
        </w:rPr>
        <w:t>事项清单</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事项一：</w:t>
      </w:r>
      <w:r>
        <w:rPr>
          <w:rFonts w:hint="default" w:ascii="Times New Roman" w:hAnsi="Times New Roman" w:eastAsia="黑体" w:cs="Times New Roman"/>
          <w:sz w:val="32"/>
          <w:szCs w:val="32"/>
        </w:rPr>
        <w:t>建设项目选址意见书核发</w:t>
      </w:r>
    </w:p>
    <w:p>
      <w:pPr>
        <w:numPr>
          <w:ilvl w:val="0"/>
          <w:numId w:val="0"/>
        </w:numPr>
        <w:spacing w:line="600" w:lineRule="exact"/>
        <w:ind w:firstLine="640" w:firstLineChars="200"/>
        <w:rPr>
          <w:rFonts w:hint="default" w:ascii="Times New Roman" w:hAnsi="Times New Roman" w:eastAsia="仿宋_GB2312"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省级建设项目选址意见书核发</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办理流程</w:t>
      </w:r>
    </w:p>
    <w:p>
      <w:pPr>
        <w:numPr>
          <w:ilvl w:val="0"/>
          <w:numId w:val="0"/>
        </w:numPr>
        <w:spacing w:line="240" w:lineRule="auto"/>
        <w:ind w:firstLine="640" w:firstLine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kern w:val="2"/>
          <w:sz w:val="32"/>
          <w:szCs w:val="32"/>
          <w:lang w:val="en-US" w:eastAsia="zh-CN" w:bidi="ar-SA"/>
        </w:rPr>
        <w:drawing>
          <wp:inline distT="0" distB="0" distL="114300" distR="114300">
            <wp:extent cx="1981200" cy="3795395"/>
            <wp:effectExtent l="0" t="0" r="0" b="14605"/>
            <wp:docPr id="172" name="图片 82" descr="1555577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2" descr="1555577135(1)"/>
                    <pic:cNvPicPr>
                      <a:picLocks noChangeAspect="1"/>
                    </pic:cNvPicPr>
                  </pic:nvPicPr>
                  <pic:blipFill>
                    <a:blip r:embed="rId7">
                      <a:lum/>
                    </a:blip>
                    <a:stretch>
                      <a:fillRect/>
                    </a:stretch>
                  </pic:blipFill>
                  <pic:spPr>
                    <a:xfrm>
                      <a:off x="0" y="0"/>
                      <a:ext cx="1981200" cy="3795395"/>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受理部门</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省自然资源厅</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法律法规依据</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1.《中华人民共和国城乡规划法》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2.《广东省城乡规划条例》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受理条件</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1．按照规定需要国家和省批准、核准的建设项目；</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2．以划拨方式提供国有土地使用权；</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3．依法属于应由省自然资源厅核发选址意见书的范围；</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 符合有关城乡规划的法律、法规、规范和标准要求；</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 符合经批准的城镇体系规划、城市总体规划、近期建设规划、控制性详细规划等城乡规划和交通、公共服务等相关专项规划；</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 与城市各类基础设施、公共服务设施布局相协调；</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7. 满足通讯、能源、安全和综合防灾等要求； </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 满足风景名胜、自然生态和历史文化保护的要求；</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 建设项目所在的市、县城乡规划主管部门同意的意见。</w:t>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六、审查要求</w:t>
      </w:r>
    </w:p>
    <w:p>
      <w:p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申请者提交的材料齐全、相关文件真实有效，申请事项满足受理条件。</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办理时限</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法定时限30工作日，承诺办理时限15工作日</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八、</w:t>
      </w:r>
      <w:r>
        <w:rPr>
          <w:rFonts w:hint="default" w:ascii="Times New Roman" w:hAnsi="Times New Roman" w:eastAsia="黑体" w:cs="Times New Roman"/>
          <w:sz w:val="32"/>
          <w:szCs w:val="32"/>
        </w:rPr>
        <w:t>需要提交的材料目录</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1.建设项目选址意见申请书</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2.建设项目规划选址评估报告</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3.建设项目拟选地点四至范围的地形图</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4.国家和省批准、核准项目建设的主管部门出具的同意开展项目建设前期工作的文件</w:t>
      </w:r>
      <w:r>
        <w:rPr>
          <w:rFonts w:hint="eastAsia" w:ascii="Times New Roman" w:hAnsi="Times New Roman" w:eastAsia="仿宋_GB2312" w:cs="Times New Roman"/>
          <w:sz w:val="32"/>
          <w:szCs w:val="32"/>
          <w:lang w:eastAsia="zh-CN"/>
        </w:rPr>
        <w:t>；</w:t>
      </w:r>
    </w:p>
    <w:p>
      <w:pPr>
        <w:numPr>
          <w:ilvl w:val="0"/>
          <w:numId w:val="0"/>
        </w:numPr>
        <w:tabs>
          <w:tab w:val="left" w:pos="5694"/>
        </w:tabs>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5.建设项目拟选地点的规划依据</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九、</w:t>
      </w:r>
      <w:r>
        <w:rPr>
          <w:rFonts w:hint="default" w:ascii="Times New Roman" w:hAnsi="Times New Roman" w:eastAsia="黑体" w:cs="Times New Roman"/>
          <w:sz w:val="32"/>
          <w:szCs w:val="32"/>
          <w:lang w:eastAsia="zh-CN"/>
        </w:rPr>
        <w:t>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http://www.gdzwfw.gov.cn/portal/branch-hall?orgCode=006939932</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事项</w:t>
      </w: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建设工程规划许可证核发</w:t>
      </w:r>
    </w:p>
    <w:p>
      <w:pPr>
        <w:numPr>
          <w:ilvl w:val="0"/>
          <w:numId w:val="0"/>
        </w:numPr>
        <w:spacing w:line="600" w:lineRule="exact"/>
        <w:ind w:firstLine="640" w:firstLineChars="200"/>
        <w:rPr>
          <w:rFonts w:hint="default" w:ascii="Times New Roman" w:hAnsi="Times New Roman" w:eastAsia="仿宋_GB2312"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建设工程规划许可证核发</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办理流程</w:t>
      </w:r>
    </w:p>
    <w:p>
      <w:pPr>
        <w:numPr>
          <w:ilvl w:val="0"/>
          <w:numId w:val="0"/>
        </w:numPr>
        <w:spacing w:line="240" w:lineRule="auto"/>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drawing>
          <wp:inline distT="0" distB="0" distL="114300" distR="114300">
            <wp:extent cx="1653540" cy="3154680"/>
            <wp:effectExtent l="0" t="0" r="3810" b="7620"/>
            <wp:docPr id="173" name="图片 83" descr="1555577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3" descr="1555577314(1)"/>
                    <pic:cNvPicPr>
                      <a:picLocks noChangeAspect="1"/>
                    </pic:cNvPicPr>
                  </pic:nvPicPr>
                  <pic:blipFill>
                    <a:blip r:embed="rId8">
                      <a:lum/>
                    </a:blip>
                    <a:stretch>
                      <a:fillRect/>
                    </a:stretch>
                  </pic:blipFill>
                  <pic:spPr>
                    <a:xfrm>
                      <a:off x="0" y="0"/>
                      <a:ext cx="1653540" cy="3154680"/>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受理部门</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市、县级自然资源部门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法律法规依据</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《中华人民共和国城乡规划法》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《广东省城乡规划条例》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受理条件</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材料齐备</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六、审查要求</w:t>
      </w:r>
    </w:p>
    <w:p>
      <w:pPr>
        <w:numPr>
          <w:ilvl w:val="0"/>
          <w:numId w:val="0"/>
        </w:num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申请者提交的材料齐全、相关文件真实有效，申请事项满足受理条件。</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办理时限</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法定时限30工作日，承诺办理时限20工作日</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八、</w:t>
      </w:r>
      <w:r>
        <w:rPr>
          <w:rFonts w:hint="default" w:ascii="Times New Roman" w:hAnsi="Times New Roman" w:eastAsia="黑体" w:cs="Times New Roman"/>
          <w:sz w:val="32"/>
          <w:szCs w:val="32"/>
        </w:rPr>
        <w:t>材料目录</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1.申请表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2.申请人身份证明文件</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3.设计单位的资质证书</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4.总平面、设计方案</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5.建筑设计电子报批文件</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eastAsia="仿宋_GB2312" w:cs="Times New Roman"/>
          <w:sz w:val="32"/>
          <w:szCs w:val="32"/>
        </w:rPr>
        <w:t>http://www.gdzwfw.gov.cn/portal/branch-hall?orgCode=006939932 选择</w:t>
      </w:r>
      <w:r>
        <w:rPr>
          <w:rFonts w:hint="eastAsia" w:ascii="Times New Roman" w:hAnsi="Times New Roman" w:eastAsia="仿宋_GB2312" w:cs="Times New Roman"/>
          <w:sz w:val="32"/>
          <w:szCs w:val="32"/>
          <w:lang w:eastAsia="zh-CN"/>
        </w:rPr>
        <w:t>项目所在</w:t>
      </w:r>
      <w:r>
        <w:rPr>
          <w:rFonts w:hint="default" w:ascii="Times New Roman" w:hAnsi="Times New Roman" w:eastAsia="仿宋_GB2312" w:cs="Times New Roman"/>
          <w:sz w:val="32"/>
          <w:szCs w:val="32"/>
        </w:rPr>
        <w:t>市的自然资源主管部门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事项</w:t>
      </w: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建设用地规划许可证核发</w:t>
      </w:r>
    </w:p>
    <w:p>
      <w:pPr>
        <w:numPr>
          <w:ilvl w:val="0"/>
          <w:numId w:val="0"/>
        </w:numPr>
        <w:spacing w:line="600" w:lineRule="exact"/>
        <w:ind w:firstLine="640" w:firstLineChars="200"/>
        <w:rPr>
          <w:rFonts w:hint="default" w:ascii="Times New Roman" w:hAnsi="Times New Roman" w:eastAsia="仿宋_GB2312"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建设用地规划许可证核发</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办理流程</w:t>
      </w:r>
    </w:p>
    <w:p>
      <w:pPr>
        <w:numPr>
          <w:ilvl w:val="0"/>
          <w:numId w:val="0"/>
        </w:numPr>
        <w:spacing w:line="240" w:lineRule="auto"/>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drawing>
          <wp:inline distT="0" distB="0" distL="114300" distR="114300">
            <wp:extent cx="1684020" cy="3169920"/>
            <wp:effectExtent l="0" t="0" r="11430" b="11430"/>
            <wp:docPr id="174" name="图片 84" descr="1555577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84" descr="1555577466(1)"/>
                    <pic:cNvPicPr>
                      <a:picLocks noChangeAspect="1"/>
                    </pic:cNvPicPr>
                  </pic:nvPicPr>
                  <pic:blipFill>
                    <a:blip r:embed="rId9">
                      <a:lum/>
                    </a:blip>
                    <a:stretch>
                      <a:fillRect/>
                    </a:stretch>
                  </pic:blipFill>
                  <pic:spPr>
                    <a:xfrm>
                      <a:off x="0" y="0"/>
                      <a:ext cx="1684020" cy="3169920"/>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受理部门</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市、县级自然资源部门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法律法规依据</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《中华人民共和国城乡规划法》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《广东省城乡规划条例》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受理条件</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材料齐备</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六、审查要求</w:t>
      </w:r>
    </w:p>
    <w:p>
      <w:pPr>
        <w:numPr>
          <w:ilvl w:val="0"/>
          <w:numId w:val="0"/>
        </w:num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申请者提交的材料齐全、相关文件真实有效，申请事项满足受理条件。</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办理时限</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法定时限20工作日，承诺办理时限15工作日</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八、</w:t>
      </w:r>
      <w:r>
        <w:rPr>
          <w:rFonts w:hint="default" w:ascii="Times New Roman" w:hAnsi="Times New Roman" w:eastAsia="黑体" w:cs="Times New Roman"/>
          <w:sz w:val="32"/>
          <w:szCs w:val="32"/>
        </w:rPr>
        <w:t>材料目录</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1.立案申请表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2.申请人身份证明文件</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3.投资批准文件或投资核准文件或投资备案登记文件</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4.现状地形图</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5.地形图及电子报批文件</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eastAsia="仿宋_GB2312" w:cs="Times New Roman"/>
          <w:sz w:val="32"/>
          <w:szCs w:val="32"/>
        </w:rPr>
        <w:t>http://www.gdzwfw.gov.cn/portal/branch-hall?orgCode=006939932 选择</w:t>
      </w:r>
      <w:r>
        <w:rPr>
          <w:rFonts w:hint="eastAsia" w:ascii="Times New Roman" w:hAnsi="Times New Roman" w:eastAsia="仿宋_GB2312" w:cs="Times New Roman"/>
          <w:sz w:val="32"/>
          <w:szCs w:val="32"/>
          <w:lang w:eastAsia="zh-CN"/>
        </w:rPr>
        <w:t>项目所在</w:t>
      </w:r>
      <w:r>
        <w:rPr>
          <w:rFonts w:hint="default" w:ascii="Times New Roman" w:hAnsi="Times New Roman" w:eastAsia="仿宋_GB2312" w:cs="Times New Roman"/>
          <w:sz w:val="32"/>
          <w:szCs w:val="32"/>
        </w:rPr>
        <w:t>市的自然资源主管部门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事项</w:t>
      </w: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建设项目用地预审</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省级建设项目用地预审</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办理流程</w:t>
      </w:r>
    </w:p>
    <w:p>
      <w:pPr>
        <w:numPr>
          <w:ilvl w:val="0"/>
          <w:numId w:val="0"/>
        </w:numPr>
        <w:spacing w:line="240" w:lineRule="auto"/>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drawing>
          <wp:inline distT="0" distB="0" distL="114300" distR="114300">
            <wp:extent cx="1615440" cy="3169920"/>
            <wp:effectExtent l="0" t="0" r="3810" b="11430"/>
            <wp:docPr id="175" name="图片 85" descr="1555577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85" descr="1555577577(1)"/>
                    <pic:cNvPicPr>
                      <a:picLocks noChangeAspect="1"/>
                    </pic:cNvPicPr>
                  </pic:nvPicPr>
                  <pic:blipFill>
                    <a:blip r:embed="rId10">
                      <a:lum/>
                    </a:blip>
                    <a:stretch>
                      <a:fillRect/>
                    </a:stretch>
                  </pic:blipFill>
                  <pic:spPr>
                    <a:xfrm>
                      <a:off x="0" y="0"/>
                      <a:ext cx="1615440" cy="3169920"/>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受理部门</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省自然资源厅</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法律法规依据</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《广东省土地利用总体规划条例》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《广东省实施&lt;中华人民共和国土地管理法&gt;办法》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《建设项目用地预审管理办法》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《中华人民共和国土地管理法》及实施条例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受理条件</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1.建设项目用地是否符合国家供地政策和土地管理法律、法规规定的条件；</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2.建设项目选址是否符合土地利用总体规划，属《土地管理法》第二十六条规定情形，建设项目用地需修改土地利用总体规划的，规划修改方案是否符合法律、法规的规定；</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设项目用地规模是否符合有关土地使用标准的规定;对国家和地方尚未颁布土地使用标准和建设标准的建设项目，以及确需突破土地使用标准确定的规模和功能分区的建设项目，是否已组织建设项目节地评价并出具评审论证意见,占用基本农田或者其他耕地规模较大（线性工程占用耕地100公顷以上、块状工程70公顷以上或占用耕地达到用地总面积50%以上，不包括水库类项目）的建设项目，是否已经组织踏勘论证;</w:t>
      </w:r>
    </w:p>
    <w:p>
      <w:pPr>
        <w:numPr>
          <w:ilvl w:val="0"/>
          <w:numId w:val="0"/>
        </w:num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4.审批项目建议书的建设项目提供项目建议书批复文件，直接审批可行性研究报告或者需核准的建设项目提供建设项目列入相关规划或者产业政策的文件。</w:t>
      </w:r>
    </w:p>
    <w:p>
      <w:pPr>
        <w:numPr>
          <w:ilvl w:val="0"/>
          <w:numId w:val="0"/>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六、审查要求</w:t>
      </w:r>
    </w:p>
    <w:p>
      <w:pPr>
        <w:numPr>
          <w:ilvl w:val="0"/>
          <w:numId w:val="0"/>
        </w:num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申请者提交的材料齐全、相关文件真实有效，申请事项满足受理条件。</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办理时限</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法定时限20工作日，承诺办理时限14工作日</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八、</w:t>
      </w:r>
      <w:r>
        <w:rPr>
          <w:rFonts w:hint="default" w:ascii="Times New Roman" w:hAnsi="Times New Roman" w:eastAsia="黑体" w:cs="Times New Roman"/>
          <w:sz w:val="32"/>
          <w:szCs w:val="32"/>
        </w:rPr>
        <w:t>材料目录</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1.建设项目用地预审申请表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2.建设项目用地单位申请用地预审的报告</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3.项目建设依据</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4.自然资源主管部门的初审意见</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5.土地利用总体规划图、现状图、光盘</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http://www.gdzwfw.gov.cn/portal/branch-hall?orgCode=006939932</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事项</w:t>
      </w: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国有建设用地供地</w:t>
      </w:r>
    </w:p>
    <w:p>
      <w:pPr>
        <w:numPr>
          <w:ilvl w:val="0"/>
          <w:numId w:val="0"/>
        </w:numPr>
        <w:spacing w:line="600" w:lineRule="exact"/>
        <w:ind w:firstLine="640" w:firstLineChars="200"/>
        <w:rPr>
          <w:rFonts w:hint="default" w:ascii="Times New Roman" w:hAnsi="Times New Roman" w:eastAsia="黑体" w:cs="Times New Roman"/>
          <w:sz w:val="32"/>
          <w:szCs w:val="32"/>
        </w:rPr>
      </w:pP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国有建设用地供地</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办理流程</w:t>
      </w:r>
    </w:p>
    <w:p>
      <w:pPr>
        <w:numPr>
          <w:ilvl w:val="0"/>
          <w:numId w:val="0"/>
        </w:numPr>
        <w:spacing w:line="240" w:lineRule="auto"/>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kern w:val="2"/>
          <w:sz w:val="32"/>
          <w:szCs w:val="32"/>
          <w:lang w:val="en-US" w:eastAsia="zh-CN" w:bidi="ar-SA"/>
        </w:rPr>
        <w:drawing>
          <wp:inline distT="0" distB="0" distL="114300" distR="114300">
            <wp:extent cx="1638300" cy="3642360"/>
            <wp:effectExtent l="0" t="0" r="0" b="15240"/>
            <wp:docPr id="176" name="图片 86" descr="155557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6" descr="1555577681(1)"/>
                    <pic:cNvPicPr>
                      <a:picLocks noChangeAspect="1"/>
                    </pic:cNvPicPr>
                  </pic:nvPicPr>
                  <pic:blipFill>
                    <a:blip r:embed="rId11">
                      <a:lum/>
                    </a:blip>
                    <a:stretch>
                      <a:fillRect/>
                    </a:stretch>
                  </pic:blipFill>
                  <pic:spPr>
                    <a:xfrm>
                      <a:off x="0" y="0"/>
                      <a:ext cx="1638300" cy="3642360"/>
                    </a:xfrm>
                    <a:prstGeom prst="rect">
                      <a:avLst/>
                    </a:prstGeom>
                    <a:noFill/>
                    <a:ln w="9525">
                      <a:noFill/>
                    </a:ln>
                  </pic:spPr>
                </pic:pic>
              </a:graphicData>
            </a:graphic>
          </wp:inline>
        </w:drawing>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受理部门</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市、县级自然资源部门</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法律法规依据</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《中华人民共和国土地管理法》</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《中华人民共和国土地管理法实施条例》</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受理条件</w:t>
      </w:r>
    </w:p>
    <w:p>
      <w:pPr>
        <w:numPr>
          <w:ilvl w:val="0"/>
          <w:numId w:val="0"/>
        </w:numPr>
        <w:spacing w:line="60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材料齐备</w:t>
      </w:r>
      <w:r>
        <w:rPr>
          <w:rFonts w:hint="eastAsia" w:ascii="Times New Roman" w:hAnsi="Times New Roman" w:eastAsia="仿宋_GB2312" w:cs="Times New Roman"/>
          <w:sz w:val="32"/>
          <w:szCs w:val="32"/>
          <w:lang w:eastAsia="zh-CN"/>
        </w:rPr>
        <w:t>。</w:t>
      </w:r>
    </w:p>
    <w:p>
      <w:pPr>
        <w:numPr>
          <w:ilvl w:val="0"/>
          <w:numId w:val="4"/>
        </w:numPr>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审查要求</w:t>
      </w:r>
    </w:p>
    <w:p>
      <w:pPr>
        <w:numPr>
          <w:ilvl w:val="0"/>
          <w:numId w:val="0"/>
        </w:numPr>
        <w:spacing w:line="600" w:lineRule="exact"/>
        <w:ind w:firstLine="640"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申请者提交的材料齐全、相关文件真实有效，申请事项满足受理条件。</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七、</w:t>
      </w:r>
      <w:r>
        <w:rPr>
          <w:rFonts w:hint="default" w:ascii="Times New Roman" w:hAnsi="Times New Roman" w:eastAsia="黑体" w:cs="Times New Roman"/>
          <w:sz w:val="32"/>
          <w:szCs w:val="32"/>
        </w:rPr>
        <w:t>办理时限</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法定时限20工作日，承诺办理时限15工作日</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lang w:eastAsia="zh-CN"/>
        </w:rPr>
        <w:t>八、</w:t>
      </w:r>
      <w:r>
        <w:rPr>
          <w:rFonts w:hint="default" w:ascii="Times New Roman" w:hAnsi="Times New Roman" w:eastAsia="黑体" w:cs="Times New Roman"/>
          <w:sz w:val="32"/>
          <w:szCs w:val="32"/>
        </w:rPr>
        <w:t>材料目录</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1.申请人身份证明文件</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2.国有建设用地使用权出让合同</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3.申请书</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4.规划许可</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5.立项批复</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eastAsia="仿宋_GB2312" w:cs="Times New Roman"/>
          <w:sz w:val="32"/>
          <w:szCs w:val="32"/>
        </w:rPr>
        <w:t>http://www.gdzwfw.gov.cn/portal/branch-hall?orgCode=006939932 选择</w:t>
      </w:r>
      <w:r>
        <w:rPr>
          <w:rFonts w:hint="eastAsia" w:ascii="Times New Roman" w:hAnsi="Times New Roman" w:eastAsia="仿宋_GB2312" w:cs="Times New Roman"/>
          <w:sz w:val="32"/>
          <w:szCs w:val="32"/>
          <w:lang w:eastAsia="zh-CN"/>
        </w:rPr>
        <w:t>项目所在</w:t>
      </w:r>
      <w:r>
        <w:rPr>
          <w:rFonts w:hint="default" w:ascii="Times New Roman" w:hAnsi="Times New Roman" w:eastAsia="仿宋_GB2312" w:cs="Times New Roman"/>
          <w:sz w:val="32"/>
          <w:szCs w:val="32"/>
        </w:rPr>
        <w:t>市的自然资源主管部门</w:t>
      </w:r>
      <w:r>
        <w:rPr>
          <w:rFonts w:hint="eastAsia" w:ascii="Times New Roman" w:hAnsi="Times New Roman" w:eastAsia="仿宋_GB2312" w:cs="Times New Roman"/>
          <w:sz w:val="32"/>
          <w:szCs w:val="32"/>
          <w:lang w:eastAsia="zh-CN"/>
        </w:rPr>
        <w:t>。</w:t>
      </w:r>
    </w:p>
    <w:p>
      <w:pPr>
        <w:jc w:val="center"/>
        <w:rPr>
          <w:rFonts w:hint="default" w:ascii="Times New Roman" w:hAnsi="Times New Roman" w:cs="Times New Roman"/>
          <w:b/>
          <w:bCs/>
          <w:sz w:val="44"/>
        </w:rPr>
      </w:pPr>
    </w:p>
    <w:p>
      <w:pPr>
        <w:spacing w:line="240" w:lineRule="auto"/>
        <w:rPr>
          <w:rFonts w:hint="default" w:ascii="Times New Roman" w:hAnsi="Times New Roman" w:cs="Times New Roman"/>
          <w:lang w:eastAsia="zh-CN"/>
        </w:rPr>
      </w:pPr>
    </w:p>
    <w:p>
      <w:pPr>
        <w:spacing w:line="600" w:lineRule="exact"/>
        <w:rPr>
          <w:rFonts w:hint="eastAsia" w:ascii="Times New Roman" w:hAnsi="Times New Roman" w:eastAsia="仿宋_GB2312" w:cs="Times New Roman"/>
          <w:sz w:val="32"/>
          <w:szCs w:val="32"/>
          <w:lang w:eastAsia="zh-CN"/>
        </w:rPr>
      </w:pPr>
    </w:p>
    <w:p>
      <w:pPr>
        <w:spacing w:line="600" w:lineRule="exact"/>
        <w:rPr>
          <w:rFonts w:hint="eastAsia" w:ascii="Times New Roman" w:hAnsi="Times New Roman" w:eastAsia="仿宋_GB2312" w:cs="Times New Roman"/>
          <w:sz w:val="32"/>
          <w:szCs w:val="32"/>
          <w:lang w:eastAsia="zh-CN"/>
        </w:rPr>
      </w:pPr>
    </w:p>
    <w:p>
      <w:pPr>
        <w:spacing w:line="600" w:lineRule="exact"/>
        <w:rPr>
          <w:rFonts w:hint="eastAsia" w:ascii="Times New Roman" w:hAnsi="Times New Roman" w:eastAsia="仿宋_GB2312" w:cs="Times New Roman"/>
          <w:sz w:val="32"/>
          <w:szCs w:val="32"/>
          <w:lang w:eastAsia="zh-CN"/>
        </w:rPr>
      </w:pPr>
    </w:p>
    <w:p>
      <w:pPr>
        <w:spacing w:line="600" w:lineRule="exact"/>
        <w:rPr>
          <w:rFonts w:hint="eastAsia" w:ascii="Times New Roman" w:hAnsi="Times New Roman" w:eastAsia="仿宋_GB2312" w:cs="Times New Roman"/>
          <w:sz w:val="32"/>
          <w:szCs w:val="32"/>
          <w:lang w:eastAsia="zh-CN"/>
        </w:rPr>
      </w:pPr>
    </w:p>
    <w:p>
      <w:pPr>
        <w:spacing w:line="600" w:lineRule="exact"/>
        <w:rPr>
          <w:rFonts w:hint="eastAsia" w:ascii="Times New Roman" w:hAnsi="Times New Roman" w:eastAsia="仿宋_GB2312" w:cs="Times New Roman"/>
          <w:sz w:val="32"/>
          <w:szCs w:val="32"/>
          <w:lang w:eastAsia="zh-CN"/>
        </w:rPr>
      </w:pPr>
    </w:p>
    <w:p>
      <w:pPr>
        <w:spacing w:line="600" w:lineRule="exac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5</w:t>
      </w:r>
    </w:p>
    <w:p>
      <w:pPr>
        <w:spacing w:line="600" w:lineRule="exact"/>
        <w:jc w:val="center"/>
        <w:rPr>
          <w:rFonts w:ascii="Times New Roman" w:hAnsi="Times New Roman" w:eastAsia="仿宋_GB2312" w:cs="Times New Roman"/>
          <w:sz w:val="32"/>
          <w:szCs w:val="32"/>
        </w:rPr>
      </w:pPr>
      <w:r>
        <w:rPr>
          <w:rFonts w:hint="default" w:ascii="Times New Roman" w:hAnsi="Times New Roman" w:eastAsia="方正小标宋简体" w:cs="Times New Roman"/>
          <w:sz w:val="44"/>
          <w:szCs w:val="44"/>
          <w:lang w:eastAsia="zh-CN"/>
        </w:rPr>
        <w:t>生态环境</w:t>
      </w:r>
      <w:r>
        <w:rPr>
          <w:rFonts w:hint="default" w:ascii="Times New Roman" w:hAnsi="Times New Roman" w:eastAsia="方正小标宋简体" w:cs="Times New Roman"/>
          <w:sz w:val="44"/>
          <w:szCs w:val="44"/>
        </w:rPr>
        <w:t>部门审批</w:t>
      </w:r>
      <w:r>
        <w:rPr>
          <w:rFonts w:hint="eastAsia" w:ascii="Times New Roman" w:hAnsi="Times New Roman" w:eastAsia="方正小标宋简体" w:cs="Times New Roman"/>
          <w:sz w:val="44"/>
          <w:szCs w:val="44"/>
          <w:lang w:eastAsia="zh-CN"/>
        </w:rPr>
        <w:t>事项清单</w:t>
      </w:r>
    </w:p>
    <w:p>
      <w:pPr>
        <w:widowControl w:val="0"/>
        <w:numPr>
          <w:ilvl w:val="0"/>
          <w:numId w:val="0"/>
        </w:numPr>
        <w:wordWrap/>
        <w:adjustRightInd/>
        <w:snapToGrid/>
        <w:spacing w:line="600" w:lineRule="exact"/>
        <w:ind w:left="0" w:leftChars="0" w:right="0" w:firstLine="560" w:firstLineChars="200"/>
        <w:jc w:val="both"/>
        <w:textAlignment w:val="auto"/>
        <w:outlineLvl w:val="9"/>
        <w:rPr>
          <w:rFonts w:hint="default" w:ascii="Times New Roman" w:hAnsi="Times New Roman" w:eastAsia="黑体" w:cs="Times New Roman"/>
          <w:sz w:val="28"/>
          <w:szCs w:val="28"/>
          <w:lang w:val="en-US" w:eastAsia="zh-CN"/>
        </w:rPr>
      </w:pPr>
    </w:p>
    <w:p>
      <w:pPr>
        <w:widowControl w:val="0"/>
        <w:numPr>
          <w:ilvl w:val="0"/>
          <w:numId w:val="0"/>
        </w:numPr>
        <w:wordWrap/>
        <w:adjustRightInd/>
        <w:snapToGrid/>
        <w:spacing w:line="600" w:lineRule="exact"/>
        <w:ind w:firstLine="56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一、审批事项</w:t>
      </w:r>
    </w:p>
    <w:p>
      <w:pPr>
        <w:widowControl w:val="0"/>
        <w:numPr>
          <w:ilvl w:val="0"/>
          <w:numId w:val="0"/>
        </w:numPr>
        <w:wordWrap/>
        <w:adjustRightInd/>
        <w:snapToGrid/>
        <w:spacing w:line="600" w:lineRule="exact"/>
        <w:ind w:firstLine="560"/>
        <w:jc w:val="both"/>
        <w:textAlignment w:val="auto"/>
        <w:outlineLvl w:val="9"/>
        <w:rPr>
          <w:rFonts w:hint="default" w:ascii="Times New Roman" w:hAnsi="Times New Roman" w:eastAsia="华文仿宋" w:cs="Times New Roman"/>
          <w:sz w:val="32"/>
          <w:szCs w:val="32"/>
          <w:lang w:val="en-US" w:eastAsia="zh-CN"/>
        </w:rPr>
      </w:pPr>
      <w:r>
        <w:rPr>
          <w:rFonts w:hint="default" w:ascii="Times New Roman" w:hAnsi="Times New Roman" w:eastAsia="华文仿宋" w:cs="Times New Roman"/>
          <w:sz w:val="32"/>
          <w:szCs w:val="32"/>
          <w:lang w:val="en-US" w:eastAsia="zh-CN"/>
        </w:rPr>
        <w:t>建设项目环境影响报告书、表审批。</w:t>
      </w:r>
    </w:p>
    <w:p>
      <w:pPr>
        <w:widowControl w:val="0"/>
        <w:numPr>
          <w:ilvl w:val="0"/>
          <w:numId w:val="0"/>
        </w:numPr>
        <w:wordWrap/>
        <w:adjustRightInd/>
        <w:snapToGrid/>
        <w:spacing w:line="600" w:lineRule="exact"/>
        <w:ind w:firstLine="56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二、流程关系</w:t>
      </w:r>
    </w:p>
    <w:p>
      <w:pPr>
        <w:widowControl w:val="0"/>
        <w:numPr>
          <w:ilvl w:val="0"/>
          <w:numId w:val="0"/>
        </w:numPr>
        <w:wordWrap/>
        <w:adjustRightInd/>
        <w:snapToGrid/>
        <w:spacing w:line="240" w:lineRule="auto"/>
        <w:ind w:left="315" w:leftChars="0" w:right="0" w:hanging="315" w:hangingChars="150"/>
        <w:jc w:val="center"/>
        <w:outlineLvl w:val="9"/>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kern w:val="2"/>
          <w:sz w:val="21"/>
          <w:szCs w:val="22"/>
          <w:lang w:val="en-US" w:eastAsia="zh-CN" w:bidi="ar-SA"/>
        </w:rPr>
        <w:drawing>
          <wp:inline distT="0" distB="0" distL="114300" distR="114300">
            <wp:extent cx="3227070" cy="4286250"/>
            <wp:effectExtent l="0" t="0" r="11430" b="0"/>
            <wp:docPr id="177" name="图片 87" descr="1556270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7" descr="1556270188(1)"/>
                    <pic:cNvPicPr>
                      <a:picLocks noChangeAspect="1"/>
                    </pic:cNvPicPr>
                  </pic:nvPicPr>
                  <pic:blipFill>
                    <a:blip r:embed="rId12">
                      <a:lum/>
                    </a:blip>
                    <a:stretch>
                      <a:fillRect/>
                    </a:stretch>
                  </pic:blipFill>
                  <pic:spPr>
                    <a:xfrm>
                      <a:off x="0" y="0"/>
                      <a:ext cx="3227070" cy="4286250"/>
                    </a:xfrm>
                    <a:prstGeom prst="rect">
                      <a:avLst/>
                    </a:prstGeom>
                    <a:noFill/>
                    <a:ln w="9525">
                      <a:noFill/>
                    </a:ln>
                  </pic:spPr>
                </pic:pic>
              </a:graphicData>
            </a:graphic>
          </wp:inline>
        </w:drawing>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审批事项的受理部门</w:t>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生态环境主管</w:t>
      </w:r>
      <w:r>
        <w:rPr>
          <w:rFonts w:hint="default" w:ascii="Times New Roman" w:hAnsi="Times New Roman" w:eastAsia="仿宋_GB2312" w:cs="Times New Roman"/>
          <w:sz w:val="32"/>
          <w:szCs w:val="32"/>
          <w:lang w:val="en-US" w:eastAsia="zh-CN"/>
        </w:rPr>
        <w:t>部门</w:t>
      </w:r>
      <w:r>
        <w:rPr>
          <w:rFonts w:hint="eastAsia" w:ascii="Times New Roman" w:hAnsi="Times New Roman" w:eastAsia="仿宋_GB2312" w:cs="Times New Roman"/>
          <w:sz w:val="32"/>
          <w:szCs w:val="32"/>
          <w:lang w:val="en-US" w:eastAsia="zh-CN"/>
        </w:rPr>
        <w:t>。</w:t>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法律法规依据</w:t>
      </w:r>
    </w:p>
    <w:p>
      <w:pPr>
        <w:widowControl w:val="0"/>
        <w:numPr>
          <w:ilvl w:val="0"/>
          <w:numId w:val="0"/>
        </w:numPr>
        <w:wordWrap/>
        <w:adjustRightInd/>
        <w:snapToGrid/>
        <w:spacing w:line="600" w:lineRule="exact"/>
        <w:ind w:firstLine="640" w:firstLineChars="200"/>
        <w:textAlignment w:val="auto"/>
        <w:rPr>
          <w:rFonts w:hint="eastAsia" w:ascii="Times New Roman" w:hAnsi="Times New Roman" w:eastAsia="华文仿宋" w:cs="Times New Roman"/>
          <w:sz w:val="32"/>
          <w:szCs w:val="32"/>
          <w:lang w:val="en-US" w:eastAsia="zh-CN"/>
        </w:rPr>
      </w:pPr>
      <w:r>
        <w:rPr>
          <w:rFonts w:hint="eastAsia" w:ascii="Times New Roman" w:hAnsi="Times New Roman" w:eastAsia="华文仿宋" w:cs="Times New Roman"/>
          <w:sz w:val="32"/>
          <w:szCs w:val="32"/>
          <w:lang w:val="en-US" w:eastAsia="zh-CN"/>
        </w:rPr>
        <w:t>1.《建设项目环境保护管理条例》（2017年修改）第六、九、十、十一、十二条；</w:t>
      </w:r>
    </w:p>
    <w:p>
      <w:pPr>
        <w:widowControl w:val="0"/>
        <w:numPr>
          <w:ilvl w:val="0"/>
          <w:numId w:val="0"/>
        </w:numPr>
        <w:wordWrap/>
        <w:adjustRightInd/>
        <w:snapToGrid/>
        <w:spacing w:line="600" w:lineRule="exact"/>
        <w:ind w:firstLine="640" w:firstLineChars="200"/>
        <w:textAlignment w:val="auto"/>
        <w:rPr>
          <w:rFonts w:hint="eastAsia" w:ascii="Times New Roman" w:hAnsi="Times New Roman" w:eastAsia="华文仿宋" w:cs="Times New Roman"/>
          <w:sz w:val="32"/>
          <w:szCs w:val="32"/>
          <w:lang w:val="en-US" w:eastAsia="zh-CN"/>
        </w:rPr>
      </w:pPr>
      <w:r>
        <w:rPr>
          <w:rFonts w:hint="eastAsia" w:ascii="Times New Roman" w:hAnsi="Times New Roman" w:eastAsia="华文仿宋" w:cs="Times New Roman"/>
          <w:sz w:val="32"/>
          <w:szCs w:val="32"/>
          <w:lang w:val="en-US" w:eastAsia="zh-CN"/>
        </w:rPr>
        <w:t>2.《中华人民共和国环境影响评价法》（2018年修订）第三、二十二、二十三、二十四条；</w:t>
      </w:r>
    </w:p>
    <w:p>
      <w:pPr>
        <w:widowControl w:val="0"/>
        <w:numPr>
          <w:ilvl w:val="0"/>
          <w:numId w:val="0"/>
        </w:numPr>
        <w:wordWrap/>
        <w:adjustRightInd/>
        <w:snapToGrid/>
        <w:spacing w:line="600" w:lineRule="exact"/>
        <w:ind w:firstLine="640" w:firstLineChars="200"/>
        <w:textAlignment w:val="auto"/>
        <w:rPr>
          <w:rFonts w:hint="eastAsia" w:ascii="Times New Roman" w:hAnsi="Times New Roman" w:eastAsia="华文仿宋" w:cs="Times New Roman"/>
          <w:sz w:val="32"/>
          <w:szCs w:val="32"/>
          <w:lang w:val="en-US" w:eastAsia="zh-CN"/>
        </w:rPr>
      </w:pPr>
      <w:r>
        <w:rPr>
          <w:rFonts w:hint="eastAsia" w:ascii="Times New Roman" w:hAnsi="Times New Roman" w:eastAsia="华文仿宋" w:cs="Times New Roman"/>
          <w:sz w:val="32"/>
          <w:szCs w:val="32"/>
          <w:lang w:val="en-US" w:eastAsia="zh-CN"/>
        </w:rPr>
        <w:t>3.《广东省环境保护条例》（2015年修订）第二十九条。</w:t>
      </w:r>
    </w:p>
    <w:p>
      <w:pPr>
        <w:widowControl w:val="0"/>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受理条件</w:t>
      </w:r>
    </w:p>
    <w:p>
      <w:pPr>
        <w:spacing w:line="6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满足所列出的全部申请条件即可申请：</w:t>
      </w:r>
    </w:p>
    <w:p>
      <w:pPr>
        <w:spacing w:line="60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1.符合《中华人民共和国环境保护法》；</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2.《中华人民共和国环境影响评价法》等相关法律法规的规定。</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审查要求</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建设项目有下列情形之一的，生态环境部门应当对环境影响报告书、环境影响报告表作出不予批准的决定：</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1.建设项目类型及其选址、布局、规模等不符合环境保护法律法规和相关法定规划；</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2.所在区域环境质量未达到国家或者地方环境质量标准，且建设项目拟采取的措施不能满足区域环境质量改善目标管理要求；</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3.建设项目采取的污染防治措施无法确保污染物排放达到国家和地方排放标准，或者未采取必要措施预防和控制生态破坏；</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4.改建、扩建和技术改造项目，未针对项目原有环境污染和生态破坏提出有效防治措施；</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5.建设项目的环境影响报告书、环境影响报告表的基础资料数据明显不实，内容存在重大缺陷、遗漏，或者环境影响评价结论不明确、不合理。</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七</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办理时限</w:t>
      </w:r>
    </w:p>
    <w:p>
      <w:pPr>
        <w:spacing w:line="600" w:lineRule="exact"/>
        <w:ind w:firstLine="640" w:firstLineChars="200"/>
        <w:rPr>
          <w:rFonts w:hint="eastAsia"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 xml:space="preserve"> </w:t>
      </w:r>
      <w:r>
        <w:rPr>
          <w:rFonts w:hint="eastAsia" w:ascii="Times New Roman" w:hAnsi="Times New Roman" w:eastAsia="仿宋_GB2312" w:cs="Times New Roman"/>
          <w:kern w:val="2"/>
          <w:sz w:val="32"/>
          <w:szCs w:val="32"/>
          <w:lang w:val="en-US" w:eastAsia="zh-CN" w:bidi="ar-SA"/>
        </w:rPr>
        <w:t>报告书</w:t>
      </w:r>
      <w:r>
        <w:rPr>
          <w:rFonts w:hint="default" w:ascii="Times New Roman" w:hAnsi="Times New Roman" w:eastAsia="仿宋_GB2312" w:cs="Times New Roman"/>
          <w:kern w:val="2"/>
          <w:sz w:val="32"/>
          <w:szCs w:val="32"/>
          <w:lang w:val="en-US" w:eastAsia="zh-CN" w:bidi="ar-SA"/>
        </w:rPr>
        <w:t>法定时限60日，承诺办理时限</w:t>
      </w:r>
      <w:r>
        <w:rPr>
          <w:rFonts w:hint="eastAsia" w:ascii="Times New Roman" w:hAnsi="Times New Roman" w:eastAsia="仿宋_GB2312" w:cs="Times New Roman"/>
          <w:kern w:val="2"/>
          <w:sz w:val="32"/>
          <w:szCs w:val="32"/>
          <w:lang w:val="en-US" w:eastAsia="zh-CN" w:bidi="ar-SA"/>
        </w:rPr>
        <w:t>3</w:t>
      </w:r>
      <w:r>
        <w:rPr>
          <w:rFonts w:hint="default" w:ascii="Times New Roman" w:hAnsi="Times New Roman" w:eastAsia="仿宋_GB2312" w:cs="Times New Roman"/>
          <w:kern w:val="2"/>
          <w:sz w:val="32"/>
          <w:szCs w:val="32"/>
          <w:lang w:val="en-US" w:eastAsia="zh-CN" w:bidi="ar-SA"/>
        </w:rPr>
        <w:t>0工作日。</w:t>
      </w:r>
      <w:r>
        <w:rPr>
          <w:rFonts w:hint="eastAsia" w:ascii="Times New Roman" w:hAnsi="Times New Roman" w:eastAsia="仿宋_GB2312" w:cs="Times New Roman"/>
          <w:kern w:val="2"/>
          <w:sz w:val="32"/>
          <w:szCs w:val="32"/>
          <w:lang w:val="en-US" w:eastAsia="zh-CN" w:bidi="ar-SA"/>
        </w:rPr>
        <w:t>报告表办理时限30日。需要进行听证、专家评审和技术评估的，所需时间不计算在法定办理期限内。</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八</w:t>
      </w:r>
      <w:r>
        <w:rPr>
          <w:rFonts w:hint="eastAsia" w:ascii="Times New Roman" w:hAnsi="Times New Roman" w:eastAsia="黑体" w:cs="Times New Roman"/>
          <w:sz w:val="32"/>
          <w:szCs w:val="32"/>
          <w:lang w:val="en-US" w:eastAsia="zh-CN"/>
        </w:rPr>
        <w:t>、</w:t>
      </w:r>
      <w:r>
        <w:rPr>
          <w:rFonts w:hint="default" w:ascii="Times New Roman" w:hAnsi="Times New Roman" w:eastAsia="黑体" w:cs="Times New Roman"/>
          <w:sz w:val="32"/>
          <w:szCs w:val="32"/>
          <w:lang w:val="en-US" w:eastAsia="zh-CN"/>
        </w:rPr>
        <w:t>需要提交的材料目录</w:t>
      </w:r>
    </w:p>
    <w:p>
      <w:pPr>
        <w:numPr>
          <w:ilvl w:val="0"/>
          <w:numId w:val="0"/>
        </w:numPr>
        <w:spacing w:line="600" w:lineRule="exact"/>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建设项目环境影响评价文件审批申请书</w:t>
      </w:r>
      <w:r>
        <w:rPr>
          <w:rFonts w:hint="eastAsia" w:ascii="Times New Roman" w:hAnsi="Times New Roman" w:eastAsia="仿宋_GB2312" w:cs="Times New Roman"/>
          <w:sz w:val="32"/>
          <w:szCs w:val="32"/>
          <w:lang w:eastAsia="zh-CN"/>
        </w:rPr>
        <w:t>；</w:t>
      </w:r>
    </w:p>
    <w:p>
      <w:pPr>
        <w:numPr>
          <w:ilvl w:val="0"/>
          <w:numId w:val="0"/>
        </w:numPr>
        <w:spacing w:line="600" w:lineRule="exact"/>
        <w:ind w:firstLine="56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建设项目环境影响评价文件报批稿</w:t>
      </w:r>
      <w:r>
        <w:rPr>
          <w:rFonts w:hint="eastAsia" w:ascii="Times New Roman" w:hAnsi="Times New Roman" w:eastAsia="仿宋_GB2312" w:cs="Times New Roman"/>
          <w:sz w:val="32"/>
          <w:szCs w:val="32"/>
          <w:lang w:eastAsia="zh-CN"/>
        </w:rPr>
        <w:t>；</w:t>
      </w:r>
    </w:p>
    <w:p>
      <w:pPr>
        <w:numPr>
          <w:ilvl w:val="0"/>
          <w:numId w:val="0"/>
        </w:numPr>
        <w:spacing w:line="600" w:lineRule="exact"/>
        <w:ind w:firstLine="56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32"/>
          <w:szCs w:val="32"/>
        </w:rPr>
        <w:t>3</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建设项目环境影响评价公众参与说明</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九、</w:t>
      </w:r>
      <w:r>
        <w:rPr>
          <w:rFonts w:hint="default" w:ascii="Times New Roman" w:hAnsi="Times New Roman" w:eastAsia="黑体" w:cs="Times New Roman"/>
          <w:sz w:val="32"/>
          <w:szCs w:val="32"/>
          <w:lang w:eastAsia="zh-CN"/>
        </w:rPr>
        <w:t>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p>
    <w:p>
      <w:pPr>
        <w:spacing w:line="520" w:lineRule="exact"/>
        <w:ind w:left="0" w:leftChars="0"/>
        <w:rPr>
          <w:rFonts w:hint="default" w:ascii="Times New Roman" w:hAnsi="Times New Roman" w:eastAsia="仿宋_GB2312" w:cs="Times New Roman"/>
          <w:sz w:val="32"/>
          <w:szCs w:val="32"/>
        </w:rPr>
      </w:pPr>
      <w:r>
        <w:rPr>
          <w:rFonts w:hint="default" w:ascii="Times New Roman" w:hAnsi="Times New Roman" w:cs="Times New Roman"/>
          <w:sz w:val="32"/>
          <w:szCs w:val="32"/>
        </w:rPr>
        <w:t>http://www.gdzwfw.gov.cn/portal/guide/11440000006940060Q20113001000</w:t>
      </w: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widowControl/>
        <w:shd w:val="clear" w:color="auto" w:fill="FFFFFF"/>
        <w:spacing w:line="600" w:lineRule="exact"/>
        <w:ind w:firstLine="0" w:firstLineChars="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附件6</w:t>
      </w:r>
    </w:p>
    <w:p>
      <w:pPr>
        <w:numPr>
          <w:ilvl w:val="0"/>
          <w:numId w:val="0"/>
        </w:numPr>
        <w:spacing w:line="600" w:lineRule="exact"/>
        <w:jc w:val="center"/>
        <w:rPr>
          <w:rFonts w:hint="default" w:ascii="Times New Roman" w:hAnsi="Times New Roman" w:eastAsia="方正小标宋简体" w:cs="Times New Roman"/>
          <w:sz w:val="44"/>
          <w:szCs w:val="44"/>
          <w:lang w:val="en-US" w:eastAsia="zh-CN"/>
        </w:rPr>
      </w:pPr>
    </w:p>
    <w:p>
      <w:pPr>
        <w:numPr>
          <w:ilvl w:val="0"/>
          <w:numId w:val="0"/>
        </w:num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住房城乡建设</w:t>
      </w:r>
      <w:r>
        <w:rPr>
          <w:rFonts w:hint="default" w:ascii="Times New Roman" w:hAnsi="Times New Roman" w:eastAsia="方正小标宋简体" w:cs="Times New Roman"/>
          <w:sz w:val="44"/>
          <w:szCs w:val="44"/>
        </w:rPr>
        <w:t>部门审批</w:t>
      </w:r>
      <w:r>
        <w:rPr>
          <w:rFonts w:hint="eastAsia" w:ascii="Times New Roman" w:hAnsi="Times New Roman" w:eastAsia="方正小标宋简体" w:cs="Times New Roman"/>
          <w:sz w:val="44"/>
          <w:szCs w:val="44"/>
          <w:lang w:eastAsia="zh-CN"/>
        </w:rPr>
        <w:t>事项清单</w:t>
      </w:r>
    </w:p>
    <w:p>
      <w:pPr>
        <w:numPr>
          <w:ilvl w:val="0"/>
          <w:numId w:val="0"/>
        </w:numPr>
        <w:spacing w:line="600" w:lineRule="exact"/>
        <w:rPr>
          <w:rFonts w:ascii="Times New Roman" w:hAnsi="Times New Roman" w:eastAsia="仿宋_GB2312" w:cs="Times New Roman"/>
          <w:sz w:val="32"/>
          <w:szCs w:val="32"/>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Style w:val="6"/>
          <w:rFonts w:hint="default" w:ascii="Times New Roman" w:hAnsi="Times New Roman" w:eastAsia="黑体" w:cs="Times New Roman"/>
          <w:b w:val="0"/>
          <w:bCs/>
          <w:i w:val="0"/>
          <w:caps w:val="0"/>
          <w:color w:val="222222"/>
          <w:spacing w:val="0"/>
          <w:sz w:val="32"/>
          <w:szCs w:val="32"/>
        </w:rPr>
      </w:pPr>
      <w:r>
        <w:rPr>
          <w:rFonts w:hint="default" w:ascii="Times New Roman" w:hAnsi="Times New Roman" w:eastAsia="黑体" w:cs="Times New Roman"/>
          <w:sz w:val="32"/>
          <w:szCs w:val="32"/>
          <w:lang w:eastAsia="zh-CN"/>
        </w:rPr>
        <w:t>事项一：</w:t>
      </w:r>
      <w:r>
        <w:rPr>
          <w:rStyle w:val="6"/>
          <w:rFonts w:hint="default" w:ascii="Times New Roman" w:hAnsi="Times New Roman" w:eastAsia="黑体" w:cs="Times New Roman"/>
          <w:b w:val="0"/>
          <w:bCs/>
          <w:i w:val="0"/>
          <w:caps w:val="0"/>
          <w:color w:val="222222"/>
          <w:spacing w:val="0"/>
          <w:sz w:val="32"/>
          <w:szCs w:val="32"/>
        </w:rPr>
        <w:t>建筑工程施工许可证</w:t>
      </w:r>
      <w:r>
        <w:rPr>
          <w:rStyle w:val="6"/>
          <w:rFonts w:hint="default" w:ascii="Times New Roman" w:hAnsi="Times New Roman" w:eastAsia="黑体" w:cs="Times New Roman"/>
          <w:b w:val="0"/>
          <w:bCs/>
          <w:i w:val="0"/>
          <w:caps w:val="0"/>
          <w:color w:val="222222"/>
          <w:spacing w:val="0"/>
          <w:sz w:val="32"/>
          <w:szCs w:val="32"/>
          <w:lang w:eastAsia="zh-CN"/>
        </w:rPr>
        <w:t>核发</w:t>
      </w:r>
    </w:p>
    <w:p>
      <w:pPr>
        <w:numPr>
          <w:ilvl w:val="0"/>
          <w:numId w:val="0"/>
        </w:numPr>
        <w:spacing w:line="600" w:lineRule="exact"/>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Chars="0" w:right="0" w:firstLine="640" w:firstLineChars="200"/>
        <w:jc w:val="both"/>
        <w:textAlignment w:val="auto"/>
        <w:outlineLvl w:val="9"/>
        <w:rPr>
          <w:rStyle w:val="6"/>
          <w:rFonts w:hint="default" w:ascii="Times New Roman" w:hAnsi="Times New Roman" w:eastAsia="黑体" w:cs="Times New Roman"/>
          <w:b w:val="0"/>
          <w:bCs/>
          <w:i w:val="0"/>
          <w:caps w:val="0"/>
          <w:color w:val="222222"/>
          <w:spacing w:val="0"/>
          <w:sz w:val="32"/>
          <w:szCs w:val="32"/>
          <w:lang w:eastAsia="zh-CN"/>
        </w:rPr>
      </w:pPr>
      <w:r>
        <w:rPr>
          <w:rStyle w:val="6"/>
          <w:rFonts w:hint="default" w:ascii="Times New Roman" w:hAnsi="Times New Roman" w:eastAsia="黑体" w:cs="Times New Roman"/>
          <w:b w:val="0"/>
          <w:bCs/>
          <w:i w:val="0"/>
          <w:caps w:val="0"/>
          <w:color w:val="222222"/>
          <w:spacing w:val="0"/>
          <w:sz w:val="32"/>
          <w:szCs w:val="32"/>
          <w:lang w:eastAsia="zh-CN"/>
        </w:rPr>
        <w:t>一、审批事项</w:t>
      </w:r>
    </w:p>
    <w:p>
      <w:pPr>
        <w:ind w:firstLine="640" w:firstLineChars="200"/>
        <w:rPr>
          <w:rStyle w:val="6"/>
          <w:rFonts w:hint="eastAsia" w:ascii="仿宋_GB2312" w:hAnsi="仿宋_GB2312" w:eastAsia="仿宋_GB2312" w:cs="仿宋_GB2312"/>
          <w:b w:val="0"/>
          <w:bCs/>
          <w:i w:val="0"/>
          <w:caps w:val="0"/>
          <w:color w:val="222222"/>
          <w:spacing w:val="0"/>
          <w:szCs w:val="32"/>
        </w:rPr>
      </w:pPr>
      <w:r>
        <w:rPr>
          <w:rFonts w:hint="eastAsia" w:ascii="仿宋_GB2312" w:hAnsi="仿宋_GB2312" w:eastAsia="仿宋_GB2312" w:cs="仿宋_GB2312"/>
          <w:sz w:val="32"/>
          <w:szCs w:val="32"/>
        </w:rPr>
        <w:t>建筑工程施工许可证</w:t>
      </w:r>
      <w:r>
        <w:rPr>
          <w:rFonts w:hint="eastAsia" w:ascii="仿宋_GB2312" w:hAnsi="仿宋_GB2312" w:eastAsia="仿宋_GB2312" w:cs="仿宋_GB2312"/>
          <w:sz w:val="32"/>
          <w:szCs w:val="32"/>
          <w:lang w:eastAsia="zh-CN"/>
        </w:rPr>
        <w:t>核发。</w:t>
      </w:r>
    </w:p>
    <w:p>
      <w:pPr>
        <w:pStyle w:val="10"/>
        <w:widowControl/>
        <w:numPr>
          <w:ilvl w:val="0"/>
          <w:numId w:val="5"/>
        </w:numPr>
        <w:wordWrap/>
        <w:adjustRightInd/>
        <w:snapToGrid w:val="0"/>
        <w:spacing w:before="0" w:beforeAutospacing="0" w:after="0" w:afterAutospacing="0" w:line="600" w:lineRule="exact"/>
        <w:ind w:left="0" w:leftChars="0" w:right="0" w:firstLine="643" w:firstLineChars="200"/>
        <w:jc w:val="both"/>
        <w:textAlignment w:val="auto"/>
        <w:outlineLvl w:val="9"/>
        <w:rPr>
          <w:rStyle w:val="6"/>
          <w:rFonts w:hint="default" w:ascii="Times New Roman" w:hAnsi="Times New Roman" w:eastAsia="黑体" w:cs="Times New Roman"/>
          <w:i w:val="0"/>
          <w:caps w:val="0"/>
          <w:color w:val="222222"/>
          <w:spacing w:val="0"/>
          <w:sz w:val="32"/>
          <w:szCs w:val="32"/>
          <w:lang w:eastAsia="zh-CN"/>
        </w:rPr>
      </w:pPr>
      <w:r>
        <w:rPr>
          <w:rStyle w:val="6"/>
          <w:rFonts w:hint="default" w:ascii="Times New Roman" w:hAnsi="Times New Roman" w:eastAsia="黑体" w:cs="Times New Roman"/>
          <w:i w:val="0"/>
          <w:caps w:val="0"/>
          <w:color w:val="222222"/>
          <w:spacing w:val="0"/>
          <w:sz w:val="32"/>
          <w:szCs w:val="32"/>
          <w:lang w:eastAsia="zh-CN"/>
        </w:rPr>
        <w:t>流程关系</w:t>
      </w:r>
    </w:p>
    <w:p>
      <w:pPr>
        <w:numPr>
          <w:ilvl w:val="0"/>
          <w:numId w:val="0"/>
        </w:numPr>
        <w:wordWrap/>
        <w:adjustRightInd/>
        <w:snapToGrid w:val="0"/>
        <w:spacing w:line="360" w:lineRule="auto"/>
        <w:ind w:leftChars="0" w:right="0" w:firstLine="420" w:firstLineChars="200"/>
        <w:jc w:val="center"/>
        <w:textAlignment w:val="auto"/>
        <w:outlineLvl w:val="9"/>
        <w:rPr>
          <w:rStyle w:val="6"/>
          <w:rFonts w:hint="default" w:ascii="Times New Roman" w:hAnsi="Times New Roman" w:eastAsia="黑体" w:cs="Times New Roman"/>
          <w:i w:val="0"/>
          <w:caps w:val="0"/>
          <w:color w:val="222222"/>
          <w:spacing w:val="0"/>
          <w:kern w:val="0"/>
          <w:sz w:val="32"/>
          <w:szCs w:val="32"/>
          <w:lang w:val="en-US" w:eastAsia="zh-CN"/>
        </w:rPr>
      </w:pPr>
      <w:r>
        <w:rPr>
          <w:rFonts w:ascii="Times New Roman" w:hAnsi="Times New Roman" w:eastAsia="宋体" w:cs="Times New Roman"/>
          <w:kern w:val="2"/>
          <w:sz w:val="21"/>
          <w:szCs w:val="22"/>
          <w:lang w:val="en-US" w:eastAsia="zh-CN" w:bidi="ar-SA"/>
        </w:rPr>
        <w:object>
          <v:shape id="_x0000_i1025" o:spt="75" type="#_x0000_t75" style="height:387.9pt;width:310.7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 ShapeID="_x0000_i1025" DrawAspect="Content" ObjectID="_1468075725" r:id="rId13">
            <o:LockedField>false</o:LockedField>
          </o:OLEObject>
        </w:object>
      </w:r>
    </w:p>
    <w:p>
      <w:pPr>
        <w:pStyle w:val="10"/>
        <w:widowControl/>
        <w:numPr>
          <w:ilvl w:val="0"/>
          <w:numId w:val="5"/>
        </w:numPr>
        <w:wordWrap/>
        <w:adjustRightInd/>
        <w:snapToGrid w:val="0"/>
        <w:spacing w:before="0" w:beforeAutospacing="0" w:after="0" w:afterAutospacing="0" w:line="600" w:lineRule="exact"/>
        <w:ind w:left="0" w:leftChars="0" w:right="0" w:firstLine="640" w:firstLineChars="200"/>
        <w:jc w:val="both"/>
        <w:textAlignment w:val="auto"/>
        <w:outlineLvl w:val="9"/>
        <w:rPr>
          <w:rFonts w:hint="default" w:ascii="Times New Roman" w:hAnsi="Times New Roman" w:eastAsia="黑体" w:cs="Times New Roman"/>
          <w:i w:val="0"/>
          <w:caps w:val="0"/>
          <w:color w:val="222222"/>
          <w:spacing w:val="0"/>
          <w:kern w:val="2"/>
          <w:sz w:val="32"/>
          <w:szCs w:val="32"/>
          <w:lang w:val="en-US" w:eastAsia="zh-CN" w:bidi="ar-SA"/>
        </w:rPr>
      </w:pPr>
      <w:r>
        <w:rPr>
          <w:rFonts w:hint="default" w:ascii="Times New Roman" w:hAnsi="Times New Roman" w:eastAsia="黑体" w:cs="Times New Roman"/>
          <w:i w:val="0"/>
          <w:caps w:val="0"/>
          <w:color w:val="222222"/>
          <w:spacing w:val="0"/>
          <w:kern w:val="2"/>
          <w:sz w:val="32"/>
          <w:szCs w:val="32"/>
          <w:lang w:val="en-US" w:eastAsia="zh-CN" w:bidi="ar-SA"/>
        </w:rPr>
        <w:t>审批事项的受理部门</w:t>
      </w:r>
    </w:p>
    <w:p>
      <w:pPr>
        <w:widowControl/>
        <w:numPr>
          <w:ilvl w:val="0"/>
          <w:numId w:val="0"/>
        </w:numPr>
        <w:wordWrap/>
        <w:adjustRightInd/>
        <w:snapToGrid w:val="0"/>
        <w:spacing w:before="0" w:beforeAutospacing="0" w:after="0" w:afterAutospacing="0" w:line="600" w:lineRule="exact"/>
        <w:ind w:right="0" w:firstLine="640" w:firstLineChars="200"/>
        <w:jc w:val="both"/>
        <w:textAlignment w:val="auto"/>
        <w:outlineLvl w:val="9"/>
        <w:rPr>
          <w:rFonts w:hint="eastAsia" w:ascii="Times New Roman" w:hAnsi="Times New Roman" w:eastAsia="仿宋_GB2312" w:cs="仿宋_GB2312"/>
          <w:lang w:val="en-US" w:eastAsia="zh-CN"/>
        </w:rPr>
      </w:pPr>
      <w:r>
        <w:rPr>
          <w:rFonts w:hint="eastAsia" w:ascii="Times New Roman" w:hAnsi="Times New Roman" w:eastAsia="仿宋_GB2312" w:cs="仿宋_GB2312"/>
          <w:sz w:val="32"/>
          <w:szCs w:val="32"/>
          <w:lang w:val="en-US" w:eastAsia="zh-CN"/>
        </w:rPr>
        <w:t>住房城乡建设主管部门。</w:t>
      </w:r>
    </w:p>
    <w:p>
      <w:pPr>
        <w:pStyle w:val="10"/>
        <w:widowControl/>
        <w:numPr>
          <w:ilvl w:val="0"/>
          <w:numId w:val="0"/>
        </w:numPr>
        <w:wordWrap/>
        <w:adjustRightInd/>
        <w:snapToGrid w:val="0"/>
        <w:spacing w:before="0" w:beforeAutospacing="0" w:after="0" w:afterAutospacing="0" w:line="600" w:lineRule="exact"/>
        <w:ind w:leftChars="0" w:right="0" w:firstLine="640" w:firstLineChars="200"/>
        <w:jc w:val="both"/>
        <w:textAlignment w:val="auto"/>
        <w:outlineLvl w:val="9"/>
        <w:rPr>
          <w:rStyle w:val="6"/>
          <w:rFonts w:hint="default" w:ascii="Times New Roman" w:hAnsi="Times New Roman" w:eastAsia="黑体" w:cs="Times New Roman"/>
          <w:b w:val="0"/>
          <w:bCs/>
          <w:i w:val="0"/>
          <w:caps w:val="0"/>
          <w:color w:val="222222"/>
          <w:spacing w:val="0"/>
          <w:sz w:val="32"/>
          <w:szCs w:val="32"/>
        </w:rPr>
      </w:pPr>
      <w:r>
        <w:rPr>
          <w:rStyle w:val="6"/>
          <w:rFonts w:hint="default" w:ascii="Times New Roman" w:hAnsi="Times New Roman" w:eastAsia="黑体" w:cs="Times New Roman"/>
          <w:b w:val="0"/>
          <w:bCs/>
          <w:i w:val="0"/>
          <w:caps w:val="0"/>
          <w:color w:val="222222"/>
          <w:spacing w:val="0"/>
          <w:sz w:val="32"/>
          <w:szCs w:val="32"/>
          <w:lang w:eastAsia="zh-CN"/>
        </w:rPr>
        <w:t>四、法律法律</w:t>
      </w:r>
      <w:r>
        <w:rPr>
          <w:rStyle w:val="6"/>
          <w:rFonts w:hint="default" w:ascii="Times New Roman" w:hAnsi="Times New Roman" w:eastAsia="黑体" w:cs="Times New Roman"/>
          <w:b w:val="0"/>
          <w:bCs/>
          <w:i w:val="0"/>
          <w:caps w:val="0"/>
          <w:color w:val="222222"/>
          <w:spacing w:val="0"/>
          <w:sz w:val="32"/>
          <w:szCs w:val="32"/>
        </w:rPr>
        <w:t>依据</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rPr>
        <w:t>1.《</w:t>
      </w:r>
      <w:r>
        <w:rPr>
          <w:rFonts w:hint="eastAsia" w:ascii="Times New Roman" w:hAnsi="Times New Roman" w:eastAsia="仿宋_GB2312" w:cs="仿宋_GB2312"/>
          <w:sz w:val="32"/>
          <w:szCs w:val="32"/>
          <w:lang w:eastAsia="zh-CN"/>
        </w:rPr>
        <w:t>中华人民共和国建筑法</w:t>
      </w:r>
      <w:r>
        <w:rPr>
          <w:rFonts w:hint="eastAsia" w:ascii="Times New Roman" w:hAnsi="Times New Roman" w:eastAsia="仿宋_GB2312" w:cs="仿宋_GB2312"/>
          <w:sz w:val="32"/>
          <w:szCs w:val="32"/>
        </w:rPr>
        <w:t>》</w:t>
      </w:r>
      <w:r>
        <w:rPr>
          <w:rFonts w:hint="eastAsia" w:ascii="Times New Roman" w:hAnsi="Times New Roman" w:eastAsia="仿宋_GB2312" w:cs="仿宋_GB2312"/>
          <w:sz w:val="32"/>
          <w:szCs w:val="32"/>
          <w:lang w:eastAsia="zh-CN"/>
        </w:rPr>
        <w:t>；</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2</w:t>
      </w:r>
      <w:r>
        <w:rPr>
          <w:rFonts w:hint="eastAsia" w:ascii="Times New Roman" w:hAnsi="Times New Roman" w:eastAsia="仿宋_GB2312" w:cs="仿宋_GB2312"/>
          <w:sz w:val="32"/>
          <w:szCs w:val="32"/>
        </w:rPr>
        <w:t>.《建设工程质量管理条例》(</w:t>
      </w:r>
      <w:r>
        <w:rPr>
          <w:rFonts w:hint="eastAsia" w:ascii="Times New Roman" w:hAnsi="Times New Roman" w:eastAsia="仿宋_GB2312" w:cs="仿宋_GB2312"/>
          <w:sz w:val="32"/>
          <w:szCs w:val="32"/>
          <w:lang w:val="en-US" w:eastAsia="zh-CN"/>
        </w:rPr>
        <w:t>中华人民共和国国务院令</w:t>
      </w:r>
      <w:r>
        <w:rPr>
          <w:rFonts w:hint="eastAsia" w:ascii="Times New Roman" w:hAnsi="Times New Roman" w:eastAsia="仿宋_GB2312" w:cs="仿宋_GB2312"/>
          <w:sz w:val="32"/>
          <w:szCs w:val="32"/>
        </w:rPr>
        <w:t>第279号)</w:t>
      </w:r>
      <w:r>
        <w:rPr>
          <w:rFonts w:hint="eastAsia" w:ascii="Times New Roman" w:hAnsi="Times New Roman" w:eastAsia="仿宋_GB2312" w:cs="仿宋_GB2312"/>
          <w:sz w:val="32"/>
          <w:szCs w:val="32"/>
          <w:lang w:eastAsia="zh-CN"/>
        </w:rPr>
        <w:t>；</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rPr>
        <w:t>.《建设工程安全生产管理条例》</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中华人民共和国国务院令第393号</w:t>
      </w:r>
      <w:r>
        <w:rPr>
          <w:rFonts w:hint="eastAsia" w:ascii="Times New Roman" w:hAnsi="Times New Roman" w:eastAsia="仿宋_GB2312" w:cs="仿宋_GB2312"/>
          <w:sz w:val="32"/>
          <w:szCs w:val="32"/>
          <w:lang w:eastAsia="zh-CN"/>
        </w:rPr>
        <w:t>）；</w:t>
      </w:r>
    </w:p>
    <w:p>
      <w:pPr>
        <w:widowControl w:val="0"/>
        <w:numPr>
          <w:ilvl w:val="0"/>
          <w:numId w:val="0"/>
        </w:numPr>
        <w:wordWrap/>
        <w:adjustRightInd/>
        <w:snapToGrid/>
        <w:spacing w:before="0" w:beforeAutospacing="0" w:after="0" w:afterAutospacing="0" w:line="600" w:lineRule="exact"/>
        <w:ind w:right="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eastAsia="zh-CN"/>
        </w:rPr>
        <w:t>《建筑工程施工许可管理办法》（住房城乡建设部令第18号）；</w:t>
      </w:r>
    </w:p>
    <w:p>
      <w:pPr>
        <w:widowControl w:val="0"/>
        <w:numPr>
          <w:ilvl w:val="0"/>
          <w:numId w:val="0"/>
        </w:numPr>
        <w:wordWrap/>
        <w:adjustRightInd/>
        <w:snapToGrid/>
        <w:spacing w:before="0" w:beforeAutospacing="0" w:after="0" w:afterAutospacing="0" w:line="600" w:lineRule="exact"/>
        <w:ind w:right="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5.</w:t>
      </w:r>
      <w:r>
        <w:rPr>
          <w:rFonts w:hint="eastAsia" w:ascii="Times New Roman" w:hAnsi="Times New Roman" w:eastAsia="仿宋_GB2312" w:cs="仿宋_GB2312"/>
          <w:sz w:val="32"/>
          <w:szCs w:val="32"/>
          <w:lang w:val="en-US" w:eastAsia="zh-CN"/>
        </w:rPr>
        <w:fldChar w:fldCharType="begin"/>
      </w:r>
      <w:r>
        <w:rPr>
          <w:rFonts w:hint="eastAsia" w:ascii="Times New Roman" w:hAnsi="Times New Roman" w:eastAsia="仿宋_GB2312" w:cs="仿宋_GB2312"/>
          <w:sz w:val="32"/>
          <w:szCs w:val="32"/>
          <w:lang w:val="en-US" w:eastAsia="zh-CN"/>
        </w:rPr>
        <w:instrText xml:space="preserve"> HYPERLINK "https://www.baidu.com/link?url=upjudgo4Mcm_Cb2QWlRHrA70v3818pJXgPdP_NZ5mmJZXdhrVyZD-ukN9qGiOpPUUAE3acVmovE7nxnYMYwQf7Dge4XTUPBADbTAp-N-AAZ89moazvLsxvrv1OzwmvhL&amp;wd=&amp;eqid=e86695b80002a278000000065af4e725" \t "https://www.baidu.com/_blank" </w:instrText>
      </w:r>
      <w:r>
        <w:rPr>
          <w:rFonts w:hint="eastAsia" w:ascii="Times New Roman" w:hAnsi="Times New Roman" w:eastAsia="仿宋_GB2312" w:cs="仿宋_GB2312"/>
          <w:sz w:val="32"/>
          <w:szCs w:val="32"/>
          <w:lang w:val="en-US" w:eastAsia="zh-CN"/>
        </w:rPr>
        <w:fldChar w:fldCharType="separate"/>
      </w:r>
      <w:r>
        <w:rPr>
          <w:rFonts w:hint="eastAsia" w:ascii="Times New Roman" w:hAnsi="Times New Roman" w:eastAsia="仿宋_GB2312" w:cs="仿宋_GB2312"/>
          <w:sz w:val="32"/>
          <w:szCs w:val="32"/>
          <w:lang w:val="en-US" w:eastAsia="zh-CN"/>
        </w:rPr>
        <w:t>《房屋建筑和市政基础设施工程质量监督管理规定》(住房城乡建设部令第5号)</w:t>
      </w:r>
      <w:r>
        <w:rPr>
          <w:rFonts w:hint="eastAsia" w:ascii="Times New Roman" w:hAnsi="Times New Roman" w:eastAsia="仿宋_GB2312" w:cs="仿宋_GB2312"/>
          <w:sz w:val="32"/>
          <w:szCs w:val="32"/>
          <w:lang w:val="en-US" w:eastAsia="zh-CN"/>
        </w:rPr>
        <w:fldChar w:fldCharType="end"/>
      </w:r>
      <w:r>
        <w:rPr>
          <w:rFonts w:hint="eastAsia" w:ascii="Times New Roman" w:hAnsi="Times New Roman" w:eastAsia="仿宋_GB2312" w:cs="仿宋_GB2312"/>
          <w:sz w:val="32"/>
          <w:szCs w:val="32"/>
          <w:lang w:val="en-US" w:eastAsia="zh-CN"/>
        </w:rPr>
        <w:t>；</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6.《</w:t>
      </w:r>
      <w:r>
        <w:rPr>
          <w:rFonts w:hint="eastAsia" w:ascii="Times New Roman" w:hAnsi="Times New Roman" w:eastAsia="仿宋_GB2312" w:cs="仿宋_GB2312"/>
          <w:sz w:val="32"/>
          <w:szCs w:val="32"/>
        </w:rPr>
        <w:t>住房城乡建设部关于印发</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房屋建筑和市政基础设施工程施工安全监督工作规程</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的通知</w:t>
      </w:r>
      <w:r>
        <w:rPr>
          <w:rFonts w:hint="eastAsia" w:ascii="Times New Roman" w:hAnsi="Times New Roman" w:eastAsia="仿宋_GB2312" w:cs="仿宋_GB2312"/>
          <w:sz w:val="32"/>
          <w:szCs w:val="32"/>
          <w:lang w:val="en-US" w:eastAsia="zh-CN"/>
        </w:rPr>
        <w:t>》（建质</w:t>
      </w:r>
      <w:r>
        <w:rPr>
          <w:rFonts w:hint="eastAsia" w:ascii="Times New Roman" w:hAnsi="Times New Roman" w:eastAsia="仿宋_GB2312" w:cs="仿宋_GB2312"/>
          <w:sz w:val="32"/>
          <w:szCs w:val="32"/>
          <w:lang w:eastAsia="zh-CN"/>
        </w:rPr>
        <w:t>〔201</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154号）；</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7.《</w:t>
      </w:r>
      <w:r>
        <w:rPr>
          <w:rFonts w:hint="eastAsia" w:ascii="Times New Roman" w:hAnsi="Times New Roman" w:eastAsia="仿宋_GB2312" w:cs="仿宋_GB2312"/>
          <w:sz w:val="32"/>
          <w:szCs w:val="32"/>
        </w:rPr>
        <w:t>住房城乡建设部</w:t>
      </w:r>
      <w:r>
        <w:rPr>
          <w:rFonts w:hint="eastAsia" w:ascii="Times New Roman" w:hAnsi="Times New Roman" w:eastAsia="仿宋_GB2312" w:cs="仿宋_GB2312"/>
          <w:sz w:val="32"/>
          <w:szCs w:val="32"/>
          <w:lang w:eastAsia="zh-CN"/>
        </w:rPr>
        <w:t>办公厅</w:t>
      </w:r>
      <w:r>
        <w:rPr>
          <w:rFonts w:hint="eastAsia" w:ascii="Times New Roman" w:hAnsi="Times New Roman" w:eastAsia="仿宋_GB2312" w:cs="仿宋_GB2312"/>
          <w:sz w:val="32"/>
          <w:szCs w:val="32"/>
        </w:rPr>
        <w:t>关于</w:t>
      </w:r>
      <w:r>
        <w:rPr>
          <w:rFonts w:hint="eastAsia" w:ascii="Times New Roman" w:hAnsi="Times New Roman" w:eastAsia="仿宋_GB2312" w:cs="仿宋_GB2312"/>
          <w:sz w:val="32"/>
          <w:szCs w:val="32"/>
          <w:lang w:eastAsia="zh-CN"/>
        </w:rPr>
        <w:t>严格落实建筑工程质量终身责任承诺制</w:t>
      </w:r>
      <w:r>
        <w:rPr>
          <w:rFonts w:hint="eastAsia" w:ascii="Times New Roman" w:hAnsi="Times New Roman" w:eastAsia="仿宋_GB2312" w:cs="仿宋_GB2312"/>
          <w:sz w:val="32"/>
          <w:szCs w:val="32"/>
        </w:rPr>
        <w:t>的通知</w:t>
      </w:r>
      <w:r>
        <w:rPr>
          <w:rFonts w:hint="eastAsia" w:ascii="Times New Roman" w:hAnsi="Times New Roman" w:eastAsia="仿宋_GB2312" w:cs="仿宋_GB2312"/>
          <w:sz w:val="32"/>
          <w:szCs w:val="32"/>
          <w:lang w:val="en-US" w:eastAsia="zh-CN"/>
        </w:rPr>
        <w:t>》（建办质</w:t>
      </w:r>
      <w:r>
        <w:rPr>
          <w:rFonts w:hint="eastAsia" w:ascii="Times New Roman" w:hAnsi="Times New Roman" w:eastAsia="仿宋_GB2312" w:cs="仿宋_GB2312"/>
          <w:sz w:val="32"/>
          <w:szCs w:val="32"/>
          <w:lang w:eastAsia="zh-CN"/>
        </w:rPr>
        <w:t>〔201</w:t>
      </w: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44号）；</w:t>
      </w:r>
    </w:p>
    <w:p>
      <w:pPr>
        <w:widowControl w:val="0"/>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8.《中共广东省委办公厅 广东省人民政府办公厅关于印发〈广东省深化营商环境综合改革行动方案〉的通知》（粤办发</w:t>
      </w:r>
      <w:r>
        <w:rPr>
          <w:rFonts w:hint="eastAsia" w:ascii="Times New Roman" w:hAnsi="Times New Roman" w:eastAsia="仿宋_GB2312" w:cs="仿宋_GB2312"/>
          <w:sz w:val="32"/>
          <w:szCs w:val="32"/>
          <w:lang w:eastAsia="zh-CN"/>
        </w:rPr>
        <w:t>〔201</w:t>
      </w:r>
      <w:r>
        <w:rPr>
          <w:rFonts w:hint="eastAsia" w:ascii="Times New Roman" w:hAnsi="Times New Roman" w:eastAsia="仿宋_GB2312" w:cs="仿宋_GB2312"/>
          <w:sz w:val="32"/>
          <w:szCs w:val="32"/>
          <w:lang w:val="en-US" w:eastAsia="zh-CN"/>
        </w:rPr>
        <w:t>8</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27号）；</w:t>
      </w:r>
    </w:p>
    <w:p>
      <w:pPr>
        <w:widowControl w:val="0"/>
        <w:numPr>
          <w:ilvl w:val="0"/>
          <w:numId w:val="0"/>
        </w:numPr>
        <w:wordWrap/>
        <w:adjustRightInd/>
        <w:snapToGrid/>
        <w:spacing w:before="0" w:beforeAutospacing="0" w:after="0" w:afterAutospacing="0" w:line="600" w:lineRule="exact"/>
        <w:ind w:left="0" w:leftChars="0" w:right="0" w:firstLine="640" w:firstLineChars="200"/>
        <w:jc w:val="both"/>
        <w:textAlignment w:val="auto"/>
        <w:outlineLvl w:val="9"/>
        <w:rPr>
          <w:rFonts w:hint="eastAsia" w:ascii="Times New Roman" w:hAnsi="Times New Roman" w:eastAsia="仿宋_GB2312" w:cs="仿宋_GB2312"/>
          <w:sz w:val="32"/>
          <w:szCs w:val="32"/>
          <w:lang w:eastAsia="zh-CN"/>
        </w:rPr>
      </w:pPr>
      <w:r>
        <w:rPr>
          <w:rFonts w:hint="eastAsia" w:ascii="Times New Roman" w:hAnsi="Times New Roman" w:eastAsia="仿宋_GB2312" w:cs="仿宋_GB2312"/>
          <w:sz w:val="32"/>
          <w:szCs w:val="32"/>
          <w:lang w:val="en-US" w:eastAsia="zh-CN"/>
        </w:rPr>
        <w:t>9.《</w:t>
      </w:r>
      <w:r>
        <w:rPr>
          <w:rFonts w:hint="eastAsia" w:ascii="Times New Roman" w:hAnsi="Times New Roman" w:eastAsia="仿宋_GB2312" w:cs="仿宋_GB2312"/>
          <w:sz w:val="32"/>
          <w:szCs w:val="32"/>
          <w:lang w:eastAsia="zh-CN"/>
        </w:rPr>
        <w:t>广东省住房和城乡建设厅关于印发房屋建筑和市政基础设施工程质量监督工作指引（暂行）的通知</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lang w:eastAsia="zh-CN"/>
        </w:rPr>
        <w:t>（粤建规范〔201</w:t>
      </w:r>
      <w:r>
        <w:rPr>
          <w:rFonts w:hint="eastAsia" w:ascii="Times New Roman" w:hAnsi="Times New Roman" w:eastAsia="仿宋_GB2312" w:cs="仿宋_GB2312"/>
          <w:sz w:val="32"/>
          <w:szCs w:val="32"/>
          <w:lang w:val="en-US" w:eastAsia="zh-CN"/>
        </w:rPr>
        <w:t>8</w:t>
      </w: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eastAsia="zh-CN"/>
        </w:rPr>
        <w:t>号）。</w:t>
      </w:r>
    </w:p>
    <w:p>
      <w:pPr>
        <w:wordWrap/>
        <w:adjustRightInd/>
        <w:snapToGrid w:val="0"/>
        <w:spacing w:line="600" w:lineRule="exact"/>
        <w:ind w:left="0" w:leftChars="0" w:right="0" w:firstLine="640" w:firstLineChars="200"/>
        <w:jc w:val="both"/>
        <w:textAlignment w:val="auto"/>
        <w:outlineLvl w:val="9"/>
        <w:rPr>
          <w:rStyle w:val="6"/>
          <w:rFonts w:hint="default" w:ascii="Times New Roman" w:hAnsi="Times New Roman" w:eastAsia="黑体" w:cs="Times New Roman"/>
          <w:b w:val="0"/>
          <w:bCs/>
          <w:i w:val="0"/>
          <w:caps w:val="0"/>
          <w:color w:val="222222"/>
          <w:spacing w:val="0"/>
          <w:kern w:val="0"/>
          <w:sz w:val="32"/>
          <w:szCs w:val="32"/>
          <w:lang w:val="en-US" w:eastAsia="zh-CN"/>
        </w:rPr>
      </w:pPr>
      <w:r>
        <w:rPr>
          <w:rStyle w:val="6"/>
          <w:rFonts w:hint="default" w:ascii="Times New Roman" w:hAnsi="Times New Roman" w:eastAsia="黑体" w:cs="Times New Roman"/>
          <w:b w:val="0"/>
          <w:bCs/>
          <w:i w:val="0"/>
          <w:caps w:val="0"/>
          <w:color w:val="222222"/>
          <w:spacing w:val="0"/>
          <w:kern w:val="0"/>
          <w:sz w:val="32"/>
          <w:szCs w:val="32"/>
          <w:lang w:val="en-US" w:eastAsia="zh-CN"/>
        </w:rPr>
        <w:t>五、受理条件</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1.依法应当办理用地批准手续的，已经办理该建筑工程用地批准手续；</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2.在城市、镇规划区的建筑工程，已经取得建设工程规划许可证；</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3.施工场地已经基本具备施工条件，需要征收房屋的，其进度符合施工要求；</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4.已经确定施工企业。按照规定应当招标的工程没有招标，应当公开招标的工程没有公开招标，或者肢解发包工程，以及将工程发包给不具备相应资质条件的企业的，所确定的施工企业无效；</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5.有满足施工需要的技术资料，施工图设计文件已按规定审查合格；</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有保证工程质量和安全的具体措施。施工企业编制的施工组织设计中有根据建筑工程特点制定的相应质量、安全技术措施。建立工程质量安全责任制并落实到人。专业性较强的工程项目编制了专项质量、安全施工组织设计；</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7.按照规定应当委托监理的工程已委托监理；</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8.建设资金落实承诺；</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9.法律、行政法规规定的其他条件。</w:t>
      </w:r>
    </w:p>
    <w:p>
      <w:pPr>
        <w:pStyle w:val="10"/>
        <w:widowControl/>
        <w:numPr>
          <w:ilvl w:val="0"/>
          <w:numId w:val="0"/>
        </w:numPr>
        <w:wordWrap/>
        <w:adjustRightInd/>
        <w:snapToGrid/>
        <w:spacing w:before="0" w:beforeAutospacing="0" w:after="0" w:afterAutospacing="0" w:line="600" w:lineRule="exact"/>
        <w:ind w:left="0" w:leftChars="0" w:right="0" w:firstLine="640" w:firstLineChars="200"/>
        <w:jc w:val="both"/>
        <w:textAlignment w:val="auto"/>
        <w:outlineLvl w:val="9"/>
        <w:rPr>
          <w:rFonts w:hint="default" w:ascii="Times New Roman" w:hAnsi="Times New Roman" w:eastAsia="黑体" w:cs="Times New Roman"/>
          <w:i w:val="0"/>
          <w:caps w:val="0"/>
          <w:color w:val="222222"/>
          <w:spacing w:val="0"/>
          <w:sz w:val="32"/>
          <w:szCs w:val="32"/>
          <w:lang w:eastAsia="zh-CN"/>
        </w:rPr>
      </w:pPr>
      <w:r>
        <w:rPr>
          <w:rFonts w:hint="default" w:ascii="Times New Roman" w:hAnsi="Times New Roman" w:eastAsia="黑体" w:cs="Times New Roman"/>
          <w:i w:val="0"/>
          <w:caps w:val="0"/>
          <w:color w:val="222222"/>
          <w:spacing w:val="0"/>
          <w:sz w:val="32"/>
          <w:szCs w:val="32"/>
          <w:lang w:eastAsia="zh-CN"/>
        </w:rPr>
        <w:t>六、审查要求</w:t>
      </w:r>
    </w:p>
    <w:p>
      <w:pPr>
        <w:widowControl w:val="0"/>
        <w:numPr>
          <w:ilvl w:val="0"/>
          <w:numId w:val="0"/>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核发建筑工程施工许可证应当符合下列条件：</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依法取得建筑工程用地批准手续；</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依法取得建设工程规划许可证；</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施工场地已具备施工条件；</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依法已确定施工企业；</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有满足施工需要的技术资料，施工图设计文件已按规定审查合格；</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有保证工程质量和安全的具体措施；</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依法已委托监理；</w:t>
      </w:r>
    </w:p>
    <w:p>
      <w:pPr>
        <w:widowControl w:val="0"/>
        <w:numPr>
          <w:ilvl w:val="0"/>
          <w:numId w:val="6"/>
        </w:numPr>
        <w:wordWrap/>
        <w:adjustRightInd/>
        <w:snapToGrid/>
        <w:spacing w:line="240" w:lineRule="auto"/>
        <w:ind w:left="0" w:leftChars="0" w:right="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提供了建设资金承诺书。</w:t>
      </w:r>
    </w:p>
    <w:p>
      <w:pPr>
        <w:numPr>
          <w:ilvl w:val="0"/>
          <w:numId w:val="0"/>
        </w:numPr>
        <w:wordWrap/>
        <w:adjustRightInd/>
        <w:snapToGrid w:val="0"/>
        <w:spacing w:line="600" w:lineRule="exact"/>
        <w:ind w:leftChars="0" w:right="0" w:firstLine="640" w:firstLineChars="200"/>
        <w:jc w:val="both"/>
        <w:textAlignment w:val="auto"/>
        <w:outlineLvl w:val="9"/>
        <w:rPr>
          <w:rStyle w:val="6"/>
          <w:rFonts w:hint="default" w:ascii="Times New Roman" w:hAnsi="Times New Roman" w:eastAsia="黑体" w:cs="Times New Roman"/>
          <w:b w:val="0"/>
          <w:bCs/>
          <w:i w:val="0"/>
          <w:caps w:val="0"/>
          <w:color w:val="auto"/>
          <w:spacing w:val="0"/>
          <w:kern w:val="0"/>
          <w:sz w:val="32"/>
          <w:szCs w:val="32"/>
          <w:lang w:val="en-US" w:eastAsia="zh-CN"/>
        </w:rPr>
      </w:pPr>
      <w:r>
        <w:rPr>
          <w:rStyle w:val="6"/>
          <w:rFonts w:hint="default" w:ascii="Times New Roman" w:hAnsi="Times New Roman" w:eastAsia="黑体" w:cs="Times New Roman"/>
          <w:b w:val="0"/>
          <w:bCs/>
          <w:i w:val="0"/>
          <w:caps w:val="0"/>
          <w:color w:val="auto"/>
          <w:spacing w:val="0"/>
          <w:kern w:val="0"/>
          <w:sz w:val="32"/>
          <w:szCs w:val="32"/>
          <w:lang w:val="en-US" w:eastAsia="zh-CN"/>
        </w:rPr>
        <w:t>七、办理时限</w:t>
      </w:r>
    </w:p>
    <w:p>
      <w:pPr>
        <w:autoSpaceDN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工程质量、安全监督手续</w:t>
      </w:r>
      <w:r>
        <w:rPr>
          <w:rFonts w:hint="default" w:ascii="Times New Roman" w:hAnsi="Times New Roman" w:eastAsia="仿宋_GB2312" w:cs="Times New Roman"/>
          <w:sz w:val="32"/>
          <w:szCs w:val="32"/>
        </w:rPr>
        <w:t>办理</w:t>
      </w:r>
      <w:r>
        <w:rPr>
          <w:rFonts w:hint="default" w:ascii="Times New Roman" w:hAnsi="Times New Roman" w:eastAsia="仿宋_GB2312" w:cs="Times New Roman"/>
          <w:sz w:val="32"/>
          <w:szCs w:val="32"/>
          <w:lang w:eastAsia="zh-CN"/>
        </w:rPr>
        <w:t>时间纳入施工许可证核发办理时限，不单独计算。施工许可证核发办理</w:t>
      </w:r>
      <w:r>
        <w:rPr>
          <w:rFonts w:hint="default" w:ascii="Times New Roman" w:hAnsi="Times New Roman" w:eastAsia="仿宋_GB2312" w:cs="Times New Roman"/>
          <w:sz w:val="32"/>
          <w:szCs w:val="32"/>
        </w:rPr>
        <w:t>时限</w:t>
      </w:r>
      <w:r>
        <w:rPr>
          <w:rFonts w:hint="default" w:ascii="Times New Roman" w:hAnsi="Times New Roman" w:eastAsia="仿宋_GB2312" w:cs="Times New Roman"/>
          <w:sz w:val="32"/>
          <w:szCs w:val="32"/>
          <w:lang w:val="en-US" w:eastAsia="zh-CN"/>
        </w:rPr>
        <w:t>为5个工作日</w:t>
      </w:r>
      <w:r>
        <w:rPr>
          <w:rFonts w:hint="default" w:ascii="Times New Roman" w:hAnsi="Times New Roman" w:eastAsia="仿宋_GB2312" w:cs="Times New Roman"/>
          <w:sz w:val="32"/>
          <w:szCs w:val="32"/>
        </w:rPr>
        <w:t>。</w:t>
      </w:r>
    </w:p>
    <w:p>
      <w:pPr>
        <w:numPr>
          <w:ilvl w:val="0"/>
          <w:numId w:val="7"/>
        </w:numPr>
        <w:autoSpaceDN w:val="0"/>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需要提交的材料目录</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w:t>
      </w:r>
      <w:r>
        <w:rPr>
          <w:rFonts w:hint="default" w:ascii="Times New Roman" w:hAnsi="Times New Roman" w:eastAsia="仿宋_GB2312" w:cs="Times New Roman"/>
          <w:sz w:val="32"/>
          <w:szCs w:val="32"/>
          <w:lang w:val="en-US" w:eastAsia="zh-CN"/>
        </w:rPr>
        <w:t>建筑工程施工许可申请承诺书</w:t>
      </w:r>
      <w:r>
        <w:rPr>
          <w:rFonts w:hint="default" w:ascii="Times New Roman" w:hAnsi="Times New Roman" w:eastAsia="仿宋_GB2312" w:cs="Times New Roman"/>
          <w:sz w:val="32"/>
          <w:lang w:val="en-US" w:eastAsia="zh-CN"/>
        </w:rPr>
        <w:t>；</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2.建筑工程施工许可申请表</w:t>
      </w:r>
      <w:r>
        <w:rPr>
          <w:rFonts w:hint="default" w:ascii="Times New Roman" w:hAnsi="Times New Roman" w:eastAsia="仿宋_GB2312" w:cs="Times New Roman"/>
          <w:sz w:val="32"/>
          <w:szCs w:val="32"/>
          <w:lang w:eastAsia="zh-CN"/>
        </w:rPr>
        <w:t>（质量安全监督并联审批）</w:t>
      </w:r>
      <w:r>
        <w:rPr>
          <w:rFonts w:hint="default" w:ascii="Times New Roman" w:hAnsi="Times New Roman" w:eastAsia="仿宋_GB2312" w:cs="Times New Roman"/>
          <w:sz w:val="32"/>
          <w:lang w:val="en-US" w:eastAsia="zh-CN"/>
        </w:rPr>
        <w:t>；</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3.用地批准手续；</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4.建设用地规划许可证；</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5.建设工程规划许可证；</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6.施工现场具备施工条件的说明；</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7.中标通知书和施工合同；</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8.施工图设计文件审查合格证明；</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9.监理合同或建设单位工程技术人员情况；</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10.建设、勘察、设计、施工、监理五方责任主体签署《法定代表人授权书》及《工程质量终身责任承诺书》；</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11.施工单位及分包单位安全生产许可证；</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12.建设、施工、监理单位法定代表人及项目负责人安全生产承诺书；</w:t>
      </w:r>
    </w:p>
    <w:p>
      <w:pPr>
        <w:autoSpaceDN w:val="0"/>
        <w:spacing w:line="60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13.施工组织设计及其安全生产、文明施工措施费支付计划；</w:t>
      </w:r>
    </w:p>
    <w:p>
      <w:pPr>
        <w:numPr>
          <w:ilvl w:val="0"/>
          <w:numId w:val="0"/>
        </w:numPr>
        <w:autoSpaceDN w:val="0"/>
        <w:spacing w:line="600" w:lineRule="exact"/>
        <w:ind w:firstLine="640" w:firstLineChars="200"/>
        <w:rPr>
          <w:rFonts w:hint="default" w:ascii="Times New Roman" w:hAnsi="Times New Roman" w:eastAsia="黑体" w:cs="Times New Roman"/>
          <w:sz w:val="32"/>
          <w:szCs w:val="32"/>
          <w:lang w:eastAsia="zh-CN"/>
        </w:rPr>
      </w:pPr>
      <w:r>
        <w:rPr>
          <w:rFonts w:hint="default" w:ascii="Times New Roman" w:hAnsi="Times New Roman" w:eastAsia="仿宋_GB2312" w:cs="Times New Roman"/>
          <w:sz w:val="32"/>
          <w:lang w:val="en-US" w:eastAsia="zh-CN"/>
        </w:rPr>
        <w:t>14.</w:t>
      </w:r>
      <w:r>
        <w:rPr>
          <w:rFonts w:hint="eastAsia" w:ascii="仿宋_GB2312" w:hAnsi="仿宋_GB2312" w:eastAsia="仿宋_GB2312" w:cs="仿宋_GB2312"/>
          <w:sz w:val="32"/>
          <w:szCs w:val="32"/>
          <w:lang w:val="en-US" w:eastAsia="zh-CN"/>
        </w:rPr>
        <w:t>建设资金已落实的承诺书</w:t>
      </w:r>
      <w:r>
        <w:rPr>
          <w:rFonts w:hint="default" w:ascii="Times New Roman" w:hAnsi="Times New Roman" w:eastAsia="仿宋_GB2312" w:cs="Times New Roman"/>
          <w:sz w:val="32"/>
          <w:lang w:val="en-US"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firstLine="0" w:firstLineChars="0"/>
        <w:rPr>
          <w:rFonts w:hint="default" w:ascii="Times New Roman" w:hAnsi="Times New Roman" w:eastAsia="黑体" w:cs="Times New Roman"/>
          <w:sz w:val="32"/>
          <w:szCs w:val="32"/>
          <w:lang w:eastAsia="zh-CN"/>
        </w:rPr>
      </w:pPr>
      <w:r>
        <w:rPr>
          <w:rFonts w:hint="default" w:ascii="Times New Roman" w:hAnsi="Times New Roman" w:eastAsia="仿宋_GB2312" w:cs="Times New Roman"/>
          <w:sz w:val="30"/>
          <w:szCs w:val="30"/>
          <w:lang w:val="en-US" w:eastAsia="zh-CN"/>
        </w:rPr>
        <w:t xml:space="preserve">    </w:t>
      </w: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eastAsia="仿宋_GB2312" w:cs="Times New Roman"/>
          <w:sz w:val="32"/>
          <w:szCs w:val="32"/>
        </w:rPr>
        <w:t>http://113.108.219.40/DownLoadFiles/建筑工程施工许可申请表20190430.pdf</w:t>
      </w: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Fonts w:hint="default" w:ascii="Times New Roman" w:hAnsi="Times New Roman" w:eastAsia="黑体" w:cs="Times New Roman"/>
          <w:sz w:val="32"/>
          <w:szCs w:val="32"/>
          <w:lang w:eastAsia="zh-CN"/>
        </w:rPr>
      </w:pPr>
    </w:p>
    <w:p>
      <w:pPr>
        <w:pStyle w:val="10"/>
        <w:widowControl/>
        <w:numPr>
          <w:ilvl w:val="0"/>
          <w:numId w:val="0"/>
        </w:numPr>
        <w:wordWrap/>
        <w:adjustRightInd/>
        <w:snapToGrid w:val="0"/>
        <w:spacing w:before="0" w:beforeAutospacing="0" w:after="0" w:afterAutospacing="0" w:line="240" w:lineRule="auto"/>
        <w:ind w:left="0" w:leftChars="0" w:right="0" w:firstLine="640" w:firstLineChars="200"/>
        <w:jc w:val="both"/>
        <w:textAlignment w:val="auto"/>
        <w:outlineLvl w:val="9"/>
        <w:rPr>
          <w:rStyle w:val="6"/>
          <w:rFonts w:hint="default" w:ascii="Times New Roman" w:hAnsi="Times New Roman" w:eastAsia="黑体" w:cs="Times New Roman"/>
          <w:b w:val="0"/>
          <w:bCs/>
          <w:i w:val="0"/>
          <w:caps w:val="0"/>
          <w:color w:val="222222"/>
          <w:spacing w:val="0"/>
          <w:sz w:val="32"/>
          <w:szCs w:val="32"/>
        </w:rPr>
      </w:pPr>
      <w:r>
        <w:rPr>
          <w:rFonts w:hint="default" w:ascii="Times New Roman" w:hAnsi="Times New Roman" w:eastAsia="黑体" w:cs="Times New Roman"/>
          <w:sz w:val="32"/>
          <w:szCs w:val="32"/>
          <w:lang w:eastAsia="zh-CN"/>
        </w:rPr>
        <w:t>事项二：</w:t>
      </w:r>
      <w:r>
        <w:rPr>
          <w:rFonts w:hint="default" w:ascii="Times New Roman" w:hAnsi="Times New Roman" w:eastAsia="黑体" w:cs="Times New Roman"/>
          <w:i w:val="0"/>
          <w:caps w:val="0"/>
          <w:color w:val="auto"/>
          <w:spacing w:val="0"/>
          <w:sz w:val="32"/>
          <w:szCs w:val="32"/>
          <w:shd w:val="clear" w:color="auto" w:fill="FFFFFF"/>
        </w:rPr>
        <w:t>工程竣工验收备案</w:t>
      </w:r>
    </w:p>
    <w:p>
      <w:pPr>
        <w:pStyle w:val="10"/>
        <w:widowControl/>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3" w:lineRule="atLeast"/>
        <w:ind w:right="0" w:firstLine="640" w:firstLineChars="200"/>
        <w:jc w:val="center"/>
        <w:rPr>
          <w:rFonts w:hint="default" w:ascii="Times New Roman" w:hAnsi="Times New Roman" w:eastAsia="黑体" w:cs="Times New Roman"/>
          <w:i w:val="0"/>
          <w:caps w:val="0"/>
          <w:color w:val="auto"/>
          <w:spacing w:val="0"/>
          <w:sz w:val="32"/>
          <w:szCs w:val="32"/>
          <w:shd w:val="clear" w:color="auto" w:fill="FFFFFF"/>
          <w:lang w:eastAsia="zh-CN"/>
        </w:rPr>
      </w:pPr>
    </w:p>
    <w:p>
      <w:pPr>
        <w:numPr>
          <w:ilvl w:val="0"/>
          <w:numId w:val="0"/>
        </w:numPr>
        <w:spacing w:line="600" w:lineRule="exact"/>
        <w:ind w:firstLine="640" w:firstLineChars="200"/>
        <w:rPr>
          <w:rFonts w:hint="eastAsia" w:ascii="黑体" w:hAnsi="黑体" w:eastAsia="黑体"/>
          <w:sz w:val="32"/>
          <w:lang w:eastAsia="zh-CN"/>
        </w:rPr>
      </w:pPr>
      <w:r>
        <w:rPr>
          <w:rFonts w:hint="eastAsia" w:ascii="黑体" w:hAnsi="黑体" w:eastAsia="黑体"/>
          <w:sz w:val="32"/>
          <w:lang w:val="en-US" w:eastAsia="zh-CN"/>
        </w:rPr>
        <w:t>一、</w:t>
      </w:r>
      <w:r>
        <w:rPr>
          <w:rFonts w:hint="eastAsia" w:ascii="黑体" w:hAnsi="黑体" w:eastAsia="黑体"/>
          <w:sz w:val="32"/>
          <w:lang w:eastAsia="zh-CN"/>
        </w:rPr>
        <w:t>审批事项</w:t>
      </w:r>
    </w:p>
    <w:p>
      <w:pPr>
        <w:numPr>
          <w:ilvl w:val="0"/>
          <w:numId w:val="0"/>
        </w:numPr>
        <w:spacing w:line="600" w:lineRule="exact"/>
        <w:ind w:firstLine="640" w:firstLineChars="200"/>
        <w:rPr>
          <w:rFonts w:hint="eastAsia" w:ascii="仿宋_GB2312" w:hAnsi="仿宋_GB2312" w:eastAsia="仿宋_GB2312"/>
          <w:b w:val="0"/>
          <w:i w:val="0"/>
          <w:color w:val="0D1C28"/>
          <w:sz w:val="32"/>
          <w:shd w:val="clear" w:color="auto" w:fill="FFFFFF"/>
          <w:lang w:eastAsia="zh-CN"/>
        </w:rPr>
      </w:pPr>
      <w:r>
        <w:rPr>
          <w:rFonts w:hint="eastAsia" w:ascii="仿宋_GB2312" w:hAnsi="仿宋_GB2312" w:eastAsia="仿宋_GB2312"/>
          <w:b w:val="0"/>
          <w:i w:val="0"/>
          <w:color w:val="0D1C28"/>
          <w:sz w:val="32"/>
          <w:shd w:val="clear" w:color="auto" w:fill="FFFFFF"/>
        </w:rPr>
        <w:t>房屋市政工程竣工验收备案</w:t>
      </w:r>
      <w:r>
        <w:rPr>
          <w:rFonts w:hint="eastAsia" w:ascii="仿宋_GB2312" w:hAnsi="仿宋_GB2312" w:eastAsia="仿宋_GB2312"/>
          <w:b w:val="0"/>
          <w:i w:val="0"/>
          <w:color w:val="0D1C28"/>
          <w:sz w:val="32"/>
          <w:shd w:val="clear" w:color="auto" w:fill="FFFFFF"/>
          <w:lang w:eastAsia="zh-CN"/>
        </w:rPr>
        <w:t>（非行政许可事项）。</w:t>
      </w:r>
    </w:p>
    <w:p>
      <w:pPr>
        <w:numPr>
          <w:ilvl w:val="0"/>
          <w:numId w:val="0"/>
        </w:numPr>
        <w:spacing w:line="600" w:lineRule="exact"/>
        <w:ind w:firstLine="640" w:firstLineChars="200"/>
        <w:rPr>
          <w:rFonts w:hint="eastAsia" w:ascii="黑体" w:hAnsi="黑体" w:eastAsia="黑体"/>
          <w:sz w:val="32"/>
          <w:lang w:eastAsia="zh-CN"/>
        </w:rPr>
      </w:pPr>
      <w:r>
        <w:rPr>
          <w:rFonts w:hint="eastAsia" w:ascii="黑体" w:hAnsi="黑体" w:eastAsia="黑体"/>
          <w:sz w:val="32"/>
          <w:lang w:val="en-US" w:eastAsia="zh-CN"/>
        </w:rPr>
        <w:t>二、</w:t>
      </w:r>
      <w:r>
        <w:rPr>
          <w:rFonts w:hint="eastAsia" w:ascii="黑体" w:hAnsi="黑体" w:eastAsia="黑体"/>
          <w:sz w:val="32"/>
          <w:lang w:eastAsia="zh-CN"/>
        </w:rPr>
        <w:t>流程关系</w:t>
      </w:r>
    </w:p>
    <w:p>
      <w:pPr>
        <w:numPr>
          <w:ilvl w:val="0"/>
          <w:numId w:val="0"/>
        </w:numPr>
        <w:ind w:left="0" w:leftChars="0" w:right="0" w:firstLine="0" w:firstLineChars="0"/>
        <w:jc w:val="center"/>
        <w:rPr>
          <w:rFonts w:hint="eastAsia" w:ascii="仿宋_GB2312" w:hAnsi="仿宋_GB2312" w:eastAsia="仿宋_GB2312"/>
          <w:b w:val="0"/>
          <w:i w:val="0"/>
          <w:color w:val="0D1C28"/>
          <w:sz w:val="32"/>
          <w:shd w:val="clear" w:color="auto" w:fill="FFFFFF"/>
          <w:lang w:val="en-US" w:eastAsia="zh-CN"/>
        </w:rPr>
      </w:pPr>
      <w:r>
        <w:rPr>
          <w:rFonts w:hint="eastAsia" w:ascii="Calibri" w:hAnsi="Calibri" w:eastAsia="宋体" w:cs="黑体"/>
          <w:kern w:val="2"/>
          <w:sz w:val="21"/>
          <w:szCs w:val="22"/>
          <w:lang w:val="en-US" w:eastAsia="zh-CN" w:bidi="ar-SA"/>
        </w:rPr>
        <w:drawing>
          <wp:inline distT="0" distB="0" distL="114300" distR="114300">
            <wp:extent cx="4685665" cy="3614420"/>
            <wp:effectExtent l="0" t="0" r="635" b="5080"/>
            <wp:docPr id="17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89"/>
                    <pic:cNvPicPr>
                      <a:picLocks noChangeAspect="1"/>
                    </pic:cNvPicPr>
                  </pic:nvPicPr>
                  <pic:blipFill>
                    <a:blip r:embed="rId15">
                      <a:lum/>
                    </a:blip>
                    <a:srcRect l="-1675" t="22978"/>
                    <a:stretch>
                      <a:fillRect/>
                    </a:stretch>
                  </pic:blipFill>
                  <pic:spPr>
                    <a:xfrm>
                      <a:off x="0" y="0"/>
                      <a:ext cx="4685665" cy="3614420"/>
                    </a:xfrm>
                    <a:prstGeom prst="rect">
                      <a:avLst/>
                    </a:prstGeom>
                    <a:noFill/>
                    <a:ln w="9525">
                      <a:noFill/>
                    </a:ln>
                  </pic:spPr>
                </pic:pic>
              </a:graphicData>
            </a:graphic>
          </wp:inline>
        </w:drawing>
      </w:r>
    </w:p>
    <w:p>
      <w:pPr>
        <w:numPr>
          <w:ilvl w:val="0"/>
          <w:numId w:val="0"/>
        </w:numPr>
        <w:rPr>
          <w:rFonts w:hint="eastAsia" w:ascii="黑体" w:hAnsi="黑体" w:eastAsia="黑体"/>
          <w:sz w:val="32"/>
          <w:lang w:val="en-US" w:eastAsia="zh-CN"/>
        </w:rPr>
      </w:pPr>
      <w:r>
        <w:rPr>
          <w:rFonts w:hint="eastAsia" w:ascii="黑体" w:hAnsi="黑体" w:eastAsia="黑体"/>
          <w:sz w:val="32"/>
          <w:lang w:val="en-US" w:eastAsia="zh-CN"/>
        </w:rPr>
        <w:t xml:space="preserve">    三、受理部门</w:t>
      </w:r>
    </w:p>
    <w:p>
      <w:pPr>
        <w:numPr>
          <w:ilvl w:val="0"/>
          <w:numId w:val="0"/>
        </w:numPr>
        <w:ind w:firstLine="640" w:firstLineChars="200"/>
        <w:rPr>
          <w:rFonts w:hint="eastAsia" w:ascii="仿宋_GB2312" w:hAnsi="仿宋_GB2312" w:eastAsia="仿宋_GB2312"/>
          <w:b w:val="0"/>
          <w:i w:val="0"/>
          <w:color w:val="0D1C28"/>
          <w:sz w:val="32"/>
          <w:shd w:val="clear" w:color="auto" w:fill="FFFFFF"/>
          <w:lang w:val="en-US" w:eastAsia="zh-CN"/>
        </w:rPr>
      </w:pPr>
      <w:r>
        <w:rPr>
          <w:rFonts w:hint="eastAsia" w:ascii="仿宋_GB2312" w:hAnsi="仿宋_GB2312" w:eastAsia="仿宋_GB2312"/>
          <w:b w:val="0"/>
          <w:i w:val="0"/>
          <w:color w:val="0D1C28"/>
          <w:sz w:val="32"/>
          <w:shd w:val="clear" w:color="auto" w:fill="FFFFFF"/>
          <w:lang w:val="en-US" w:eastAsia="zh-CN"/>
        </w:rPr>
        <w:t>地级以上市及县级住房城乡建设主管部门。（省级权限已下放属地，不再办理</w:t>
      </w:r>
      <w:r>
        <w:rPr>
          <w:rFonts w:hint="eastAsia" w:ascii="仿宋_GB2312" w:hAnsi="仿宋_GB2312" w:eastAsia="仿宋_GB2312"/>
          <w:b w:val="0"/>
          <w:i w:val="0"/>
          <w:color w:val="0D1C28"/>
          <w:sz w:val="32"/>
          <w:shd w:val="clear" w:color="auto" w:fill="FFFFFF"/>
        </w:rPr>
        <w:t>房屋市政工程竣工验收备案</w:t>
      </w:r>
      <w:r>
        <w:rPr>
          <w:rFonts w:hint="eastAsia" w:ascii="仿宋_GB2312" w:hAnsi="仿宋_GB2312" w:eastAsia="仿宋_GB2312"/>
          <w:b w:val="0"/>
          <w:i w:val="0"/>
          <w:color w:val="0D1C28"/>
          <w:sz w:val="32"/>
          <w:shd w:val="clear" w:color="auto" w:fill="FFFFFF"/>
          <w:lang w:val="en-US" w:eastAsia="zh-CN"/>
        </w:rPr>
        <w:t>）</w:t>
      </w:r>
    </w:p>
    <w:p>
      <w:pPr>
        <w:numPr>
          <w:ilvl w:val="0"/>
          <w:numId w:val="8"/>
        </w:numPr>
        <w:ind w:firstLine="640" w:firstLineChars="200"/>
        <w:rPr>
          <w:rFonts w:hint="eastAsia" w:ascii="黑体" w:hAnsi="黑体" w:eastAsia="黑体"/>
          <w:b w:val="0"/>
          <w:i w:val="0"/>
          <w:color w:val="0D1C28"/>
          <w:sz w:val="32"/>
          <w:shd w:val="clear" w:color="auto" w:fill="FFFFFF"/>
          <w:lang w:val="en-US" w:eastAsia="zh-CN"/>
        </w:rPr>
      </w:pPr>
      <w:r>
        <w:rPr>
          <w:rFonts w:hint="eastAsia" w:ascii="黑体" w:hAnsi="黑体" w:eastAsia="黑体"/>
          <w:b w:val="0"/>
          <w:i w:val="0"/>
          <w:color w:val="0D1C28"/>
          <w:sz w:val="32"/>
          <w:shd w:val="clear" w:color="auto" w:fill="FFFFFF"/>
          <w:lang w:val="en-US" w:eastAsia="zh-CN"/>
        </w:rPr>
        <w:t>法律依据</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1.《建设工程质量管理条例》（国务院令第279号）</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2.《房屋建筑和市政基础设施工程竣工验收备案管理办法》（住房和城乡建设部令第2号）</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3.《广东省建设工程质量管理条例》（广东省人大常委会公告(第4号)）</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rPr>
          <w:rFonts w:hint="eastAsia" w:ascii="黑体" w:hAnsi="黑体" w:eastAsia="黑体"/>
          <w:sz w:val="32"/>
          <w:lang w:val="en-US" w:eastAsia="zh-CN"/>
        </w:rPr>
      </w:pPr>
      <w:r>
        <w:rPr>
          <w:rFonts w:hint="eastAsia" w:ascii="黑体" w:hAnsi="黑体" w:eastAsia="黑体"/>
          <w:sz w:val="32"/>
          <w:lang w:val="en-US" w:eastAsia="zh-CN"/>
        </w:rPr>
        <w:t xml:space="preserve">    五、受理条件</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1.本行政区域内新建、扩建、改建各类房屋建筑和市政基础设施工程</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2.建设单位已按规定的程序和条件组织工程竣工验收，且验收合格</w:t>
      </w:r>
      <w:r>
        <w:rPr>
          <w:rFonts w:hint="eastAsia" w:ascii="Times New Roman" w:hAnsi="Times New Roman" w:eastAsia="仿宋_GB2312" w:cs="Times New Roman"/>
          <w:b w:val="0"/>
          <w:i w:val="0"/>
          <w:color w:val="0D1C28"/>
          <w:sz w:val="32"/>
          <w:shd w:val="clear" w:color="auto" w:fill="FFFFFF"/>
          <w:lang w:val="en-US" w:eastAsia="zh-CN"/>
        </w:rPr>
        <w:t>；</w:t>
      </w:r>
      <w:r>
        <w:rPr>
          <w:rFonts w:hint="default" w:ascii="Times New Roman" w:hAnsi="Times New Roman" w:eastAsia="仿宋_GB2312" w:cs="Times New Roman"/>
          <w:b w:val="0"/>
          <w:i w:val="0"/>
          <w:color w:val="0D1C28"/>
          <w:sz w:val="32"/>
          <w:shd w:val="clear" w:color="auto" w:fill="FFFFFF"/>
          <w:lang w:val="en-US" w:eastAsia="zh-CN"/>
        </w:rPr>
        <w:t xml:space="preserve"> </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3.工程已取得规划、消防、环保、民防等部门的验收合格意见或准许使用文件</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4.取得城建档案验收合格证明文件</w:t>
      </w:r>
      <w:r>
        <w:rPr>
          <w:rFonts w:hint="eastAsia" w:ascii="Times New Roman" w:hAnsi="Times New Roman" w:eastAsia="仿宋_GB2312" w:cs="Times New Roman"/>
          <w:b w:val="0"/>
          <w:i w:val="0"/>
          <w:color w:val="0D1C28"/>
          <w:sz w:val="32"/>
          <w:shd w:val="clear" w:color="auto" w:fill="FFFFFF"/>
          <w:lang w:val="en-US" w:eastAsia="zh-CN"/>
        </w:rPr>
        <w:t>；</w:t>
      </w:r>
    </w:p>
    <w:p>
      <w:pPr>
        <w:numPr>
          <w:ilvl w:val="0"/>
          <w:numId w:val="0"/>
        </w:numPr>
        <w:ind w:firstLine="640" w:firstLineChars="200"/>
        <w:rPr>
          <w:rFonts w:hint="default" w:ascii="Times New Roman" w:hAnsi="Times New Roman" w:eastAsia="仿宋_GB2312" w:cs="Times New Roman"/>
          <w:b w:val="0"/>
          <w:i w:val="0"/>
          <w:color w:val="0D1C28"/>
          <w:sz w:val="32"/>
          <w:shd w:val="clear" w:color="auto" w:fill="FFFFFF"/>
          <w:lang w:val="en-US" w:eastAsia="zh-CN"/>
        </w:rPr>
      </w:pPr>
      <w:r>
        <w:rPr>
          <w:rFonts w:hint="default" w:ascii="Times New Roman" w:hAnsi="Times New Roman" w:eastAsia="仿宋_GB2312" w:cs="Times New Roman"/>
          <w:b w:val="0"/>
          <w:i w:val="0"/>
          <w:color w:val="0D1C28"/>
          <w:sz w:val="32"/>
          <w:shd w:val="clear" w:color="auto" w:fill="FFFFFF"/>
          <w:lang w:val="en-US" w:eastAsia="zh-CN"/>
        </w:rPr>
        <w:t>5.法规、规章规定的其他要求。</w:t>
      </w:r>
    </w:p>
    <w:p>
      <w:pPr>
        <w:numPr>
          <w:ilvl w:val="0"/>
          <w:numId w:val="0"/>
        </w:numPr>
        <w:ind w:firstLine="640" w:firstLineChars="200"/>
        <w:rPr>
          <w:rFonts w:hint="eastAsia" w:ascii="黑体" w:hAnsi="黑体" w:eastAsia="黑体"/>
          <w:b w:val="0"/>
          <w:i w:val="0"/>
          <w:color w:val="0D1C28"/>
          <w:sz w:val="32"/>
          <w:shd w:val="clear" w:color="auto" w:fill="FFFFFF"/>
          <w:lang w:val="en-US" w:eastAsia="zh-CN"/>
        </w:rPr>
      </w:pPr>
      <w:r>
        <w:rPr>
          <w:rFonts w:hint="eastAsia" w:ascii="黑体" w:hAnsi="黑体" w:eastAsia="黑体"/>
          <w:b w:val="0"/>
          <w:i w:val="0"/>
          <w:color w:val="0D1C28"/>
          <w:sz w:val="32"/>
          <w:shd w:val="clear" w:color="auto" w:fill="FFFFFF"/>
          <w:lang w:val="en-US" w:eastAsia="zh-CN"/>
        </w:rPr>
        <w:t>六、审查要求</w:t>
      </w:r>
    </w:p>
    <w:p>
      <w:pPr>
        <w:numPr>
          <w:ilvl w:val="0"/>
          <w:numId w:val="0"/>
        </w:numPr>
        <w:ind w:firstLine="640" w:firstLineChars="200"/>
        <w:rPr>
          <w:rFonts w:hint="eastAsia" w:ascii="仿宋_GB2312" w:hAnsi="仿宋_GB2312" w:eastAsia="仿宋_GB2312"/>
          <w:b w:val="0"/>
          <w:i w:val="0"/>
          <w:color w:val="0D1C28"/>
          <w:sz w:val="32"/>
          <w:shd w:val="clear" w:color="auto" w:fill="FFFFFF"/>
          <w:lang w:val="en-US" w:eastAsia="zh-CN"/>
        </w:rPr>
      </w:pPr>
      <w:r>
        <w:rPr>
          <w:rFonts w:hint="eastAsia" w:ascii="仿宋_GB2312" w:hAnsi="仿宋_GB2312" w:eastAsia="仿宋_GB2312"/>
          <w:b w:val="0"/>
          <w:i w:val="0"/>
          <w:color w:val="0D1C28"/>
          <w:sz w:val="32"/>
          <w:shd w:val="clear" w:color="auto" w:fill="FFFFFF"/>
          <w:lang w:val="en-US" w:eastAsia="zh-CN"/>
        </w:rPr>
        <w:t>申请者提交的材料齐全、相关文件真实有效，申请事项满足</w:t>
      </w:r>
      <w:r>
        <w:rPr>
          <w:rFonts w:hint="default" w:ascii="仿宋_GB2312" w:hAnsi="仿宋_GB2312" w:eastAsia="仿宋_GB2312"/>
          <w:b w:val="0"/>
          <w:i w:val="0"/>
          <w:color w:val="0D1C28"/>
          <w:sz w:val="32"/>
          <w:shd w:val="clear" w:color="auto" w:fill="FFFFFF"/>
          <w:lang w:val="en-US" w:eastAsia="zh-CN"/>
        </w:rPr>
        <w:t>《房屋建筑和市政基础设施工程竣工验收备案管理办法》</w:t>
      </w:r>
      <w:r>
        <w:rPr>
          <w:rFonts w:hint="eastAsia" w:ascii="仿宋_GB2312" w:hAnsi="仿宋_GB2312" w:eastAsia="仿宋_GB2312"/>
          <w:b w:val="0"/>
          <w:i w:val="0"/>
          <w:color w:val="0D1C28"/>
          <w:sz w:val="32"/>
          <w:shd w:val="clear" w:color="auto" w:fill="FFFFFF"/>
          <w:lang w:val="en-US" w:eastAsia="zh-CN"/>
        </w:rPr>
        <w:t>（</w:t>
      </w:r>
      <w:r>
        <w:rPr>
          <w:rFonts w:hint="default" w:ascii="仿宋_GB2312" w:hAnsi="仿宋_GB2312" w:eastAsia="仿宋_GB2312"/>
          <w:b w:val="0"/>
          <w:i w:val="0"/>
          <w:color w:val="0D1C28"/>
          <w:sz w:val="32"/>
          <w:shd w:val="clear" w:color="auto" w:fill="FFFFFF"/>
          <w:lang w:val="en-US" w:eastAsia="zh-CN"/>
        </w:rPr>
        <w:t>住房和城乡建设部令第2号</w:t>
      </w:r>
      <w:r>
        <w:rPr>
          <w:rFonts w:hint="eastAsia" w:ascii="仿宋_GB2312" w:hAnsi="仿宋_GB2312" w:eastAsia="仿宋_GB2312"/>
          <w:b w:val="0"/>
          <w:i w:val="0"/>
          <w:color w:val="0D1C28"/>
          <w:sz w:val="32"/>
          <w:shd w:val="clear" w:color="auto" w:fill="FFFFFF"/>
          <w:lang w:val="en-US" w:eastAsia="zh-CN"/>
        </w:rPr>
        <w:t>）要求。</w:t>
      </w:r>
    </w:p>
    <w:p>
      <w:pPr>
        <w:numPr>
          <w:ilvl w:val="0"/>
          <w:numId w:val="9"/>
        </w:numPr>
        <w:ind w:firstLine="640" w:firstLineChars="200"/>
        <w:rPr>
          <w:rFonts w:hint="eastAsia" w:ascii="黑体" w:hAnsi="黑体" w:eastAsia="黑体"/>
          <w:b w:val="0"/>
          <w:i w:val="0"/>
          <w:color w:val="0D1C28"/>
          <w:sz w:val="32"/>
          <w:shd w:val="clear" w:color="auto" w:fill="FFFFFF"/>
          <w:lang w:val="en-US" w:eastAsia="zh-CN"/>
        </w:rPr>
      </w:pPr>
      <w:r>
        <w:rPr>
          <w:rFonts w:hint="eastAsia" w:ascii="黑体" w:hAnsi="黑体" w:eastAsia="黑体"/>
          <w:b w:val="0"/>
          <w:i w:val="0"/>
          <w:color w:val="0D1C28"/>
          <w:sz w:val="32"/>
          <w:shd w:val="clear" w:color="auto" w:fill="FFFFFF"/>
          <w:lang w:val="en-US" w:eastAsia="zh-CN"/>
        </w:rPr>
        <w:t>办理时限</w:t>
      </w:r>
    </w:p>
    <w:p>
      <w:pPr>
        <w:numPr>
          <w:ilvl w:val="0"/>
          <w:numId w:val="0"/>
        </w:numPr>
        <w:ind w:firstLine="640" w:firstLineChars="200"/>
        <w:rPr>
          <w:rFonts w:hint="eastAsia"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法定办结时限</w:t>
      </w:r>
      <w:r>
        <w:rPr>
          <w:rFonts w:hint="eastAsia" w:ascii="仿宋_GB2312" w:hAnsi="仿宋_GB2312" w:eastAsia="仿宋_GB2312"/>
          <w:b w:val="0"/>
          <w:i w:val="0"/>
          <w:color w:val="0D1C28"/>
          <w:sz w:val="32"/>
          <w:shd w:val="clear" w:color="auto" w:fill="FFFFFF"/>
          <w:lang w:val="en-US" w:eastAsia="zh-CN"/>
        </w:rPr>
        <w:t>：</w:t>
      </w:r>
      <w:r>
        <w:rPr>
          <w:rFonts w:hint="default" w:ascii="仿宋_GB2312" w:hAnsi="仿宋_GB2312" w:eastAsia="仿宋_GB2312"/>
          <w:b w:val="0"/>
          <w:i w:val="0"/>
          <w:color w:val="0D1C28"/>
          <w:sz w:val="32"/>
          <w:shd w:val="clear" w:color="auto" w:fill="FFFFFF"/>
          <w:lang w:val="en-US" w:eastAsia="zh-CN"/>
        </w:rPr>
        <w:t>15个工作日</w:t>
      </w:r>
      <w:r>
        <w:rPr>
          <w:rFonts w:hint="eastAsia" w:ascii="仿宋_GB2312" w:hAnsi="仿宋_GB2312" w:eastAsia="仿宋_GB2312"/>
          <w:b w:val="0"/>
          <w:i w:val="0"/>
          <w:color w:val="0D1C28"/>
          <w:sz w:val="32"/>
          <w:shd w:val="clear" w:color="auto" w:fill="FFFFFF"/>
          <w:lang w:val="en-US" w:eastAsia="zh-CN"/>
        </w:rPr>
        <w:t>。</w:t>
      </w:r>
    </w:p>
    <w:p>
      <w:pPr>
        <w:numPr>
          <w:ilvl w:val="0"/>
          <w:numId w:val="9"/>
        </w:numPr>
        <w:ind w:firstLine="640" w:firstLineChars="200"/>
        <w:rPr>
          <w:rFonts w:hint="eastAsia" w:ascii="黑体" w:hAnsi="黑体" w:eastAsia="黑体"/>
          <w:b w:val="0"/>
          <w:i w:val="0"/>
          <w:color w:val="0D1C28"/>
          <w:sz w:val="32"/>
          <w:shd w:val="clear" w:color="auto" w:fill="FFFFFF"/>
          <w:lang w:val="en-US" w:eastAsia="zh-CN"/>
        </w:rPr>
      </w:pPr>
      <w:r>
        <w:rPr>
          <w:rFonts w:hint="eastAsia" w:ascii="黑体" w:hAnsi="黑体" w:eastAsia="黑体"/>
          <w:b w:val="0"/>
          <w:i w:val="0"/>
          <w:color w:val="0D1C28"/>
          <w:sz w:val="32"/>
          <w:shd w:val="clear" w:color="auto" w:fill="FFFFFF"/>
          <w:lang w:val="en-US" w:eastAsia="zh-CN"/>
        </w:rPr>
        <w:t>需要提交的材料目录</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eastAsia" w:ascii="仿宋_GB2312" w:hAnsi="仿宋_GB2312" w:eastAsia="仿宋_GB2312"/>
          <w:b w:val="0"/>
          <w:i w:val="0"/>
          <w:color w:val="0D1C28"/>
          <w:sz w:val="32"/>
          <w:shd w:val="clear" w:color="auto" w:fill="FFFFFF"/>
          <w:lang w:val="en-US" w:eastAsia="zh-CN"/>
        </w:rPr>
        <w:t xml:space="preserve">    1.</w:t>
      </w:r>
      <w:r>
        <w:rPr>
          <w:rFonts w:hint="default" w:ascii="仿宋_GB2312" w:hAnsi="仿宋_GB2312" w:eastAsia="仿宋_GB2312"/>
          <w:b w:val="0"/>
          <w:i w:val="0"/>
          <w:color w:val="0D1C28"/>
          <w:sz w:val="32"/>
          <w:shd w:val="clear" w:color="auto" w:fill="FFFFFF"/>
          <w:lang w:val="en-US" w:eastAsia="zh-CN"/>
        </w:rPr>
        <w:t>工程竣工验收备案表；</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　　</w:t>
      </w:r>
      <w:r>
        <w:rPr>
          <w:rFonts w:hint="eastAsia" w:ascii="仿宋_GB2312" w:hAnsi="仿宋_GB2312" w:eastAsia="仿宋_GB2312"/>
          <w:b w:val="0"/>
          <w:i w:val="0"/>
          <w:color w:val="0D1C28"/>
          <w:sz w:val="32"/>
          <w:shd w:val="clear" w:color="auto" w:fill="FFFFFF"/>
          <w:lang w:val="en-US" w:eastAsia="zh-CN"/>
        </w:rPr>
        <w:t>2.</w:t>
      </w:r>
      <w:r>
        <w:rPr>
          <w:rFonts w:hint="default" w:ascii="仿宋_GB2312" w:hAnsi="仿宋_GB2312" w:eastAsia="仿宋_GB2312"/>
          <w:b w:val="0"/>
          <w:i w:val="0"/>
          <w:color w:val="0D1C28"/>
          <w:sz w:val="32"/>
          <w:shd w:val="clear" w:color="auto" w:fill="FFFFFF"/>
          <w:lang w:val="en-US" w:eastAsia="zh-CN"/>
        </w:rPr>
        <w:t>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　　</w:t>
      </w:r>
      <w:r>
        <w:rPr>
          <w:rFonts w:hint="eastAsia" w:ascii="仿宋_GB2312" w:hAnsi="仿宋_GB2312" w:eastAsia="仿宋_GB2312"/>
          <w:b w:val="0"/>
          <w:i w:val="0"/>
          <w:color w:val="0D1C28"/>
          <w:sz w:val="32"/>
          <w:shd w:val="clear" w:color="auto" w:fill="FFFFFF"/>
          <w:lang w:val="en-US" w:eastAsia="zh-CN"/>
        </w:rPr>
        <w:t>3.</w:t>
      </w:r>
      <w:r>
        <w:rPr>
          <w:rFonts w:hint="default" w:ascii="仿宋_GB2312" w:hAnsi="仿宋_GB2312" w:eastAsia="仿宋_GB2312"/>
          <w:b w:val="0"/>
          <w:i w:val="0"/>
          <w:color w:val="0D1C28"/>
          <w:sz w:val="32"/>
          <w:shd w:val="clear" w:color="auto" w:fill="FFFFFF"/>
          <w:lang w:val="en-US" w:eastAsia="zh-CN"/>
        </w:rPr>
        <w:t>法律、行政法规规定应当由规划、环保等部门出具的认可文件或者准许使用文件；</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　　</w:t>
      </w:r>
      <w:r>
        <w:rPr>
          <w:rFonts w:hint="eastAsia" w:ascii="仿宋_GB2312" w:hAnsi="仿宋_GB2312" w:eastAsia="仿宋_GB2312"/>
          <w:b w:val="0"/>
          <w:i w:val="0"/>
          <w:color w:val="0D1C28"/>
          <w:sz w:val="32"/>
          <w:shd w:val="clear" w:color="auto" w:fill="FFFFFF"/>
          <w:lang w:val="en-US" w:eastAsia="zh-CN"/>
        </w:rPr>
        <w:t>4.</w:t>
      </w:r>
      <w:r>
        <w:rPr>
          <w:rFonts w:hint="default" w:ascii="仿宋_GB2312" w:hAnsi="仿宋_GB2312" w:eastAsia="仿宋_GB2312"/>
          <w:b w:val="0"/>
          <w:i w:val="0"/>
          <w:color w:val="0D1C28"/>
          <w:sz w:val="32"/>
          <w:shd w:val="clear" w:color="auto" w:fill="FFFFFF"/>
          <w:lang w:val="en-US" w:eastAsia="zh-CN"/>
        </w:rPr>
        <w:t>法律规定应当由公安消防部门出具的对大型的人员密集场所和其他特殊建设工程验收合格的证明文件；</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　　</w:t>
      </w:r>
      <w:r>
        <w:rPr>
          <w:rFonts w:hint="eastAsia" w:ascii="仿宋_GB2312" w:hAnsi="仿宋_GB2312" w:eastAsia="仿宋_GB2312"/>
          <w:b w:val="0"/>
          <w:i w:val="0"/>
          <w:color w:val="0D1C28"/>
          <w:sz w:val="32"/>
          <w:shd w:val="clear" w:color="auto" w:fill="FFFFFF"/>
          <w:lang w:val="en-US" w:eastAsia="zh-CN"/>
        </w:rPr>
        <w:t>5.</w:t>
      </w:r>
      <w:r>
        <w:rPr>
          <w:rFonts w:hint="default" w:ascii="仿宋_GB2312" w:hAnsi="仿宋_GB2312" w:eastAsia="仿宋_GB2312"/>
          <w:b w:val="0"/>
          <w:i w:val="0"/>
          <w:color w:val="0D1C28"/>
          <w:sz w:val="32"/>
          <w:shd w:val="clear" w:color="auto" w:fill="FFFFFF"/>
          <w:lang w:val="en-US" w:eastAsia="zh-CN"/>
        </w:rPr>
        <w:t>施工单位签署的工程质量保修书；</w:t>
      </w:r>
    </w:p>
    <w:p>
      <w:pPr>
        <w:numPr>
          <w:ilvl w:val="0"/>
          <w:numId w:val="0"/>
        </w:numPr>
        <w:rPr>
          <w:rFonts w:hint="default" w:ascii="仿宋_GB2312" w:hAnsi="仿宋_GB2312" w:eastAsia="仿宋_GB2312"/>
          <w:b w:val="0"/>
          <w:i w:val="0"/>
          <w:color w:val="0D1C28"/>
          <w:sz w:val="32"/>
          <w:shd w:val="clear" w:color="auto" w:fill="FFFFFF"/>
          <w:lang w:val="en-US" w:eastAsia="zh-CN"/>
        </w:rPr>
      </w:pPr>
      <w:r>
        <w:rPr>
          <w:rFonts w:hint="default" w:ascii="仿宋_GB2312" w:hAnsi="仿宋_GB2312" w:eastAsia="仿宋_GB2312"/>
          <w:b w:val="0"/>
          <w:i w:val="0"/>
          <w:color w:val="0D1C28"/>
          <w:sz w:val="32"/>
          <w:shd w:val="clear" w:color="auto" w:fill="FFFFFF"/>
          <w:lang w:val="en-US" w:eastAsia="zh-CN"/>
        </w:rPr>
        <w:t>　　</w:t>
      </w:r>
      <w:r>
        <w:rPr>
          <w:rFonts w:hint="eastAsia" w:ascii="仿宋_GB2312" w:hAnsi="仿宋_GB2312" w:eastAsia="仿宋_GB2312"/>
          <w:b w:val="0"/>
          <w:i w:val="0"/>
          <w:color w:val="0D1C28"/>
          <w:sz w:val="32"/>
          <w:shd w:val="clear" w:color="auto" w:fill="FFFFFF"/>
          <w:lang w:val="en-US" w:eastAsia="zh-CN"/>
        </w:rPr>
        <w:t>6.</w:t>
      </w:r>
      <w:r>
        <w:rPr>
          <w:rFonts w:hint="default" w:ascii="仿宋_GB2312" w:hAnsi="仿宋_GB2312" w:eastAsia="仿宋_GB2312"/>
          <w:b w:val="0"/>
          <w:i w:val="0"/>
          <w:color w:val="0D1C28"/>
          <w:sz w:val="32"/>
          <w:shd w:val="clear" w:color="auto" w:fill="FFFFFF"/>
          <w:lang w:val="en-US" w:eastAsia="zh-CN"/>
        </w:rPr>
        <w:t>法规、规章规定必须提供的其他文件</w:t>
      </w:r>
      <w:r>
        <w:rPr>
          <w:rFonts w:hint="eastAsia" w:ascii="仿宋_GB2312" w:hAnsi="仿宋_GB2312" w:eastAsia="仿宋_GB2312"/>
          <w:b w:val="0"/>
          <w:i w:val="0"/>
          <w:color w:val="0D1C28"/>
          <w:sz w:val="32"/>
          <w:shd w:val="clear" w:color="auto" w:fill="FFFFFF"/>
          <w:lang w:val="en-US" w:eastAsia="zh-CN"/>
        </w:rPr>
        <w:t>；</w:t>
      </w:r>
    </w:p>
    <w:p>
      <w:pPr>
        <w:numPr>
          <w:ilvl w:val="0"/>
          <w:numId w:val="0"/>
        </w:numPr>
        <w:ind w:firstLine="640" w:firstLineChars="200"/>
        <w:rPr>
          <w:rFonts w:hint="default" w:ascii="仿宋_GB2312" w:hAnsi="仿宋_GB2312" w:eastAsia="仿宋_GB2312"/>
          <w:b w:val="0"/>
          <w:i w:val="0"/>
          <w:color w:val="0D1C28"/>
          <w:sz w:val="32"/>
          <w:shd w:val="clear" w:color="auto" w:fill="FFFFFF"/>
          <w:lang w:val="en-US" w:eastAsia="zh-CN"/>
        </w:rPr>
      </w:pPr>
      <w:r>
        <w:rPr>
          <w:rFonts w:hint="eastAsia" w:ascii="仿宋_GB2312" w:hAnsi="仿宋_GB2312" w:eastAsia="仿宋_GB2312"/>
          <w:b w:val="0"/>
          <w:i w:val="0"/>
          <w:color w:val="0D1C28"/>
          <w:sz w:val="32"/>
          <w:shd w:val="clear" w:color="auto" w:fill="FFFFFF"/>
          <w:lang w:val="en-US" w:eastAsia="zh-CN"/>
        </w:rPr>
        <w:t>7.</w:t>
      </w:r>
      <w:r>
        <w:rPr>
          <w:rFonts w:hint="default" w:ascii="仿宋_GB2312" w:hAnsi="仿宋_GB2312" w:eastAsia="仿宋_GB2312"/>
          <w:b w:val="0"/>
          <w:i w:val="0"/>
          <w:color w:val="0D1C28"/>
          <w:sz w:val="32"/>
          <w:shd w:val="clear" w:color="auto" w:fill="FFFFFF"/>
          <w:lang w:val="en-US" w:eastAsia="zh-CN"/>
        </w:rPr>
        <w:t>住宅工程还应当提交《住宅质量保证书》和《住宅使用说明书》。</w:t>
      </w:r>
    </w:p>
    <w:p>
      <w:pPr>
        <w:numPr>
          <w:ilvl w:val="0"/>
          <w:numId w:val="0"/>
        </w:numPr>
        <w:ind w:firstLine="640" w:firstLineChars="200"/>
        <w:rPr>
          <w:rFonts w:hint="eastAsia" w:ascii="黑体" w:hAnsi="黑体" w:eastAsia="黑体"/>
          <w:b w:val="0"/>
          <w:i w:val="0"/>
          <w:color w:val="0D1C28"/>
          <w:sz w:val="32"/>
          <w:shd w:val="clear" w:color="auto" w:fill="FFFFFF"/>
          <w:lang w:val="en-US" w:eastAsia="zh-CN"/>
        </w:rPr>
      </w:pPr>
      <w:r>
        <w:rPr>
          <w:rFonts w:hint="eastAsia" w:ascii="黑体" w:hAnsi="黑体" w:eastAsia="黑体"/>
          <w:b w:val="0"/>
          <w:i w:val="0"/>
          <w:color w:val="0D1C28"/>
          <w:sz w:val="32"/>
          <w:shd w:val="clear" w:color="auto" w:fill="FFFFFF"/>
          <w:lang w:val="en-US"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default" w:ascii="Times New Roman" w:hAnsi="Times New Roman" w:eastAsia="仿宋_GB2312" w:cs="Times New Roman"/>
          <w:color w:val="0D1C28"/>
          <w:sz w:val="32"/>
          <w:szCs w:val="32"/>
          <w:shd w:val="clear" w:color="auto" w:fill="FFFFFF"/>
          <w:lang w:val="en-US" w:eastAsia="zh-CN"/>
        </w:rPr>
      </w:pPr>
      <w:r>
        <w:rPr>
          <w:rFonts w:hint="eastAsia" w:ascii="仿宋_GB2312" w:hAnsi="仿宋_GB2312" w:eastAsia="仿宋_GB2312"/>
          <w:b w:val="0"/>
          <w:i w:val="0"/>
          <w:color w:val="0D1C28"/>
          <w:sz w:val="32"/>
          <w:shd w:val="clear" w:color="auto" w:fill="FFFFFF"/>
          <w:lang w:val="en-US" w:eastAsia="zh-CN"/>
        </w:rPr>
        <w:t>详见网址：</w:t>
      </w:r>
      <w:r>
        <w:rPr>
          <w:rFonts w:hint="default" w:ascii="Times New Roman" w:hAnsi="Times New Roman" w:eastAsia="仿宋_GB2312" w:cs="Times New Roman"/>
          <w:color w:val="0D1C28"/>
          <w:sz w:val="32"/>
          <w:shd w:val="clear" w:color="auto" w:fill="FFFFFF"/>
        </w:rPr>
        <w:t>http://113.108.219.40/DownLoadFiles/竣工验收备案表20190430.xls</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Autospacing="0" w:afterAutospacing="0"/>
        <w:ind w:firstLine="640" w:firstLineChars="200"/>
        <w:jc w:val="both"/>
        <w:rPr>
          <w:rFonts w:hint="default" w:ascii="Times New Roman" w:hAnsi="Times New Roman" w:eastAsia="仿宋_GB2312" w:cs="Times New Roman"/>
          <w:i w:val="0"/>
          <w:caps w:val="0"/>
          <w:color w:val="auto"/>
          <w:spacing w:val="0"/>
          <w:sz w:val="32"/>
          <w:szCs w:val="32"/>
          <w:shd w:val="clear" w:color="auto" w:fill="FFFFFF"/>
          <w:lang w:val="en-US" w:eastAsia="zh-CN"/>
        </w:rPr>
      </w:pPr>
    </w:p>
    <w:p>
      <w:pPr>
        <w:ind w:firstLine="640" w:firstLineChars="200"/>
        <w:rPr>
          <w:rFonts w:hint="default" w:ascii="Times New Roman" w:hAnsi="Times New Roman" w:eastAsia="黑体" w:cs="Times New Roman"/>
          <w:sz w:val="32"/>
          <w:szCs w:val="32"/>
          <w:shd w:val="clear" w:color="auto" w:fill="FFFFFF"/>
        </w:rPr>
      </w:pPr>
    </w:p>
    <w:p>
      <w:pPr>
        <w:ind w:firstLine="640" w:firstLineChars="200"/>
        <w:rPr>
          <w:rFonts w:hint="default" w:ascii="Times New Roman" w:hAnsi="Times New Roman" w:eastAsia="黑体" w:cs="Times New Roman"/>
          <w:sz w:val="32"/>
          <w:szCs w:val="32"/>
          <w:shd w:val="clear" w:color="auto" w:fill="FFFFFF"/>
        </w:rPr>
      </w:pPr>
    </w:p>
    <w:p>
      <w:pPr>
        <w:ind w:firstLine="640" w:firstLineChars="200"/>
        <w:rPr>
          <w:rFonts w:hint="default" w:ascii="Times New Roman" w:hAnsi="Times New Roman" w:eastAsia="黑体" w:cs="Times New Roman"/>
          <w:sz w:val="32"/>
          <w:szCs w:val="32"/>
          <w:shd w:val="clear" w:color="auto" w:fill="FFFFFF"/>
        </w:rPr>
      </w:pPr>
    </w:p>
    <w:p>
      <w:pPr>
        <w:ind w:firstLine="640" w:firstLineChars="200"/>
        <w:rPr>
          <w:rFonts w:hint="default" w:ascii="Times New Roman" w:hAnsi="Times New Roman" w:eastAsia="黑体" w:cs="Times New Roman"/>
          <w:sz w:val="32"/>
          <w:szCs w:val="32"/>
          <w:shd w:val="clear" w:color="auto" w:fill="FFFFFF"/>
        </w:rPr>
      </w:pPr>
    </w:p>
    <w:p>
      <w:pPr>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shd w:val="clear" w:color="auto" w:fill="FFFFFF"/>
        </w:rPr>
        <w:t>事项三：</w:t>
      </w:r>
      <w:r>
        <w:rPr>
          <w:rFonts w:hint="default" w:ascii="Times New Roman" w:hAnsi="Times New Roman" w:eastAsia="黑体" w:cs="Times New Roman"/>
          <w:sz w:val="32"/>
          <w:szCs w:val="32"/>
        </w:rPr>
        <w:t>建设工程消防设计审核</w:t>
      </w:r>
    </w:p>
    <w:p>
      <w:pPr>
        <w:ind w:firstLine="640" w:firstLineChars="200"/>
        <w:rPr>
          <w:rFonts w:hint="default" w:ascii="Times New Roman" w:hAnsi="Times New Roman" w:eastAsia="黑体" w:cs="Times New Roman"/>
          <w:sz w:val="32"/>
          <w:szCs w:val="32"/>
        </w:rPr>
      </w:pPr>
    </w:p>
    <w:p>
      <w:pPr>
        <w:numPr>
          <w:ilvl w:val="0"/>
          <w:numId w:val="10"/>
        </w:num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审批事项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建设工程消防设计审核</w:t>
      </w:r>
      <w:r>
        <w:rPr>
          <w:rFonts w:hint="eastAsia" w:ascii="Times New Roman" w:hAnsi="Times New Roman" w:eastAsia="仿宋_GB2312" w:cs="Times New Roman"/>
          <w:sz w:val="32"/>
          <w:szCs w:val="32"/>
        </w:rPr>
        <w:t>。</w:t>
      </w:r>
    </w:p>
    <w:p>
      <w:pPr>
        <w:numPr>
          <w:ilvl w:val="0"/>
          <w:numId w:val="10"/>
        </w:num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流程关系</w:t>
      </w:r>
    </w:p>
    <w:p>
      <w:pPr>
        <w:ind w:left="420" w:leftChars="200"/>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kern w:val="2"/>
          <w:sz w:val="32"/>
          <w:szCs w:val="32"/>
          <w:lang w:val="en-US" w:eastAsia="zh-CN" w:bidi="ar-SA"/>
        </w:rPr>
        <w:drawing>
          <wp:inline distT="0" distB="0" distL="114300" distR="114300">
            <wp:extent cx="5358130" cy="3993515"/>
            <wp:effectExtent l="0" t="0" r="13970" b="6985"/>
            <wp:docPr id="179" name="图片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0" descr="1"/>
                    <pic:cNvPicPr>
                      <a:picLocks noChangeAspect="1"/>
                    </pic:cNvPicPr>
                  </pic:nvPicPr>
                  <pic:blipFill>
                    <a:blip r:embed="rId16">
                      <a:lum/>
                    </a:blip>
                    <a:stretch>
                      <a:fillRect/>
                    </a:stretch>
                  </pic:blipFill>
                  <pic:spPr>
                    <a:xfrm>
                      <a:off x="0" y="0"/>
                      <a:ext cx="5358130" cy="3993515"/>
                    </a:xfrm>
                    <a:prstGeom prst="rect">
                      <a:avLst/>
                    </a:prstGeom>
                    <a:noFill/>
                    <a:ln w="9525">
                      <a:noFill/>
                    </a:ln>
                  </pic:spPr>
                </pic:pic>
              </a:graphicData>
            </a:graphic>
          </wp:inline>
        </w:drawing>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审批事项的受理部门</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市、县（区）级住房城乡建设部门</w:t>
      </w:r>
      <w:r>
        <w:rPr>
          <w:rFonts w:hint="eastAsia" w:ascii="Times New Roman" w:hAnsi="Times New Roman" w:eastAsia="仿宋_GB2312" w:cs="Times New Roman"/>
          <w:sz w:val="32"/>
          <w:szCs w:val="32"/>
        </w:rPr>
        <w:t>。</w:t>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法律法规依据</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1.《中华人民共和国消防法》（2008年修订）第十三、十四条</w:t>
      </w:r>
      <w:r>
        <w:rPr>
          <w:rFonts w:hint="eastAsia" w:ascii="Times New Roman" w:hAnsi="Times New Roman" w:eastAsia="仿宋_GB2312" w:cs="Times New Roman"/>
          <w:sz w:val="32"/>
          <w:szCs w:val="32"/>
        </w:rPr>
        <w:t>；</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2.《广东省实施&lt;中华人民共和国消防法&gt;办法》（2010年修订）第二十二条</w:t>
      </w:r>
      <w:r>
        <w:rPr>
          <w:rFonts w:hint="eastAsia" w:ascii="Times New Roman" w:hAnsi="Times New Roman" w:eastAsia="仿宋_GB2312" w:cs="Times New Roman"/>
          <w:sz w:val="32"/>
          <w:szCs w:val="32"/>
        </w:rPr>
        <w:t>；</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3.《建设工程消防监督管理规定》（2012年公安部令第119号修订）第十三、十四、二十一、二十二、二十四、二十五、二十六条</w:t>
      </w:r>
      <w:r>
        <w:rPr>
          <w:rFonts w:hint="eastAsia" w:ascii="Times New Roman" w:hAnsi="Times New Roman" w:eastAsia="仿宋_GB2312" w:cs="Times New Roman"/>
          <w:sz w:val="32"/>
          <w:szCs w:val="32"/>
        </w:rPr>
        <w:t>。</w:t>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受理条件</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资料齐全，填报完整，申请事项符合法规及政策要求。</w:t>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审查要求</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《建设工程消防监督管理规定》（2012年公安部令第119号修订）第十三、十四条</w:t>
      </w:r>
      <w:r>
        <w:rPr>
          <w:rFonts w:ascii="Times New Roman" w:hAnsi="Times New Roman" w:eastAsia="仿宋_GB2312" w:cs="Times New Roman"/>
          <w:color w:val="000000"/>
          <w:sz w:val="32"/>
          <w:szCs w:val="32"/>
        </w:rPr>
        <w:t>的建设工程</w:t>
      </w:r>
      <w:r>
        <w:rPr>
          <w:rFonts w:hint="eastAsia" w:ascii="Times New Roman" w:hAnsi="Times New Roman" w:eastAsia="仿宋_GB2312" w:cs="Times New Roman"/>
          <w:sz w:val="32"/>
          <w:szCs w:val="32"/>
        </w:rPr>
        <w:t>。</w:t>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办理时限</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自受理消防设计审核申请之日起20</w:t>
      </w:r>
      <w:r>
        <w:rPr>
          <w:rFonts w:hint="eastAsia" w:ascii="Times New Roman" w:hAnsi="Times New Roman" w:eastAsia="仿宋_GB2312" w:cs="Times New Roman"/>
          <w:sz w:val="32"/>
          <w:szCs w:val="32"/>
          <w:lang w:eastAsia="zh-CN"/>
        </w:rPr>
        <w:t>个工作</w:t>
      </w:r>
      <w:r>
        <w:rPr>
          <w:rFonts w:hint="eastAsia" w:ascii="Times New Roman" w:hAnsi="Times New Roman" w:eastAsia="仿宋_GB2312" w:cs="Times New Roman"/>
          <w:sz w:val="32"/>
          <w:szCs w:val="32"/>
        </w:rPr>
        <w:t>日内组织消防设计审查，并出具消防设计审核意见。</w:t>
      </w:r>
    </w:p>
    <w:p>
      <w:pPr>
        <w:numPr>
          <w:ilvl w:val="0"/>
          <w:numId w:val="10"/>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提交材料目录</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1.《建设工程消防设计审核申报表》；</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2.建设单位的工商营业执照等合法身份证明文件；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3.新建、扩建工程的建设工程规划许可证明文件；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4.设计单位资质证明文件；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5.消防设计文件；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6.建设工程质量终身责任制档案相关资料；</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7.由申请人自行提出行政许可申请的，应提交有效身份证件复印件；对申请人委托代理人提出行政许可申请的，代理人出具本人的有效身份证件、委托人的身份证件（复印件）及授权委托书（委托人签名或盖章）。</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申报改建工程（含室内装修、用途变更）消防设计审核还应当提供下列材料：</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1.建设工程消防设计经审核合格尚未验收即申报室内装修的，只需要提供《建设工程消防设计审核意见书》；</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2.所在建设工程（场所）已经消防设计审核和消防验收合格的，提供《建设工程消防设计审核意见书》和《建设工程消防验收意见书》；</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3.所在建设工程（场所）已经消防设计和竣工验收备案的，提供《建设工程消防设计备案受理凭证》和《建设工程竣工验收消防备案受理凭证》；</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（四）属1998年9月1日前投入使用的建设工程（场所），可提供证明其投入使用时间和当时使用性质的房屋产权证明等建筑物合法证明材料。</w:t>
      </w:r>
    </w:p>
    <w:p>
      <w:pPr>
        <w:pStyle w:val="16"/>
        <w:widowControl/>
        <w:shd w:val="clear" w:color="auto" w:fill="FFFFFF"/>
        <w:wordWrap/>
        <w:adjustRightInd/>
        <w:spacing w:before="0" w:beforeAutospacing="0" w:after="0" w:afterAutospacing="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九、申请书示范文本</w:t>
      </w:r>
    </w:p>
    <w:p>
      <w:pPr>
        <w:pStyle w:val="16"/>
        <w:widowControl/>
        <w:shd w:val="clear" w:color="auto" w:fill="FFFFFF"/>
        <w:wordWrap/>
        <w:adjustRightInd/>
        <w:spacing w:before="0" w:beforeAutospacing="0" w:after="0" w:afterAutospacing="0" w:line="600" w:lineRule="exact"/>
        <w:ind w:left="0" w:leftChars="0" w:right="0" w:firstLine="640" w:firstLineChars="200"/>
        <w:jc w:val="left"/>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详见网址：</w:t>
      </w:r>
      <w:r>
        <w:rPr>
          <w:rFonts w:ascii="Times New Roman" w:hAnsi="Times New Roman" w:eastAsia="仿宋_GB2312" w:cs="Times New Roman"/>
          <w:sz w:val="32"/>
          <w:szCs w:val="32"/>
        </w:rPr>
        <w:t>http://www.gdfire.gov.cn/html/fwbm/xfbszn/2014/0729/61414.html</w:t>
      </w:r>
    </w:p>
    <w:p>
      <w:pPr>
        <w:pStyle w:val="16"/>
        <w:widowControl/>
        <w:shd w:val="clear" w:color="auto" w:fill="FFFFFF"/>
        <w:spacing w:beforeAutospacing="0" w:afterAutospacing="0" w:line="600" w:lineRule="exact"/>
        <w:ind w:firstLine="640" w:firstLineChars="200"/>
        <w:jc w:val="both"/>
        <w:rPr>
          <w:rFonts w:ascii="Times New Roman" w:hAnsi="Times New Roman" w:eastAsia="仿宋_GB2312" w:cs="Times New Roman"/>
          <w:sz w:val="32"/>
          <w:szCs w:val="32"/>
          <w:shd w:val="clear" w:color="auto" w:fill="FFFFFF"/>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ascii="Times New Roman" w:hAnsi="Times New Roman" w:eastAsia="黑体" w:cs="Times New Roman"/>
          <w:sz w:val="32"/>
          <w:szCs w:val="32"/>
        </w:rPr>
      </w:pPr>
      <w:r>
        <w:rPr>
          <w:rFonts w:hint="default" w:ascii="Times New Roman" w:hAnsi="Times New Roman" w:eastAsia="黑体" w:cs="Times New Roman"/>
          <w:sz w:val="32"/>
          <w:szCs w:val="32"/>
        </w:rPr>
        <w:t>事项四：建设工程消防设计备案</w:t>
      </w:r>
    </w:p>
    <w:p>
      <w:pPr>
        <w:spacing w:line="600" w:lineRule="exact"/>
        <w:ind w:left="420" w:leftChars="200" w:firstLine="640" w:firstLineChars="200"/>
        <w:rPr>
          <w:rFonts w:ascii="Times New Roman" w:hAnsi="Times New Roman" w:eastAsia="黑体" w:cs="Times New Roman"/>
          <w:sz w:val="32"/>
          <w:szCs w:val="32"/>
        </w:rPr>
      </w:pP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一、审批事项</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ascii="Times New Roman" w:hAnsi="Times New Roman" w:eastAsia="仿宋_GB2312" w:cs="Times New Roman"/>
          <w:sz w:val="32"/>
          <w:szCs w:val="21"/>
        </w:rPr>
        <w:t>建设工程消防设计备案</w:t>
      </w:r>
      <w:r>
        <w:rPr>
          <w:rFonts w:hint="eastAsia" w:ascii="Times New Roman" w:hAnsi="Times New Roman" w:eastAsia="仿宋_GB2312" w:cs="Times New Roman"/>
          <w:sz w:val="32"/>
          <w:szCs w:val="21"/>
        </w:rPr>
        <w:t>。</w:t>
      </w:r>
    </w:p>
    <w:p>
      <w:pPr>
        <w:numPr>
          <w:ilvl w:val="0"/>
          <w:numId w:val="11"/>
        </w:num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流程关系</w:t>
      </w:r>
    </w:p>
    <w:p>
      <w:pPr>
        <w:wordWrap/>
        <w:adjustRightInd/>
        <w:spacing w:before="0" w:after="0" w:line="240" w:lineRule="auto"/>
        <w:ind w:left="639" w:leftChars="152" w:right="0" w:hanging="320" w:hangingChars="100"/>
        <w:jc w:val="both"/>
        <w:textAlignment w:val="auto"/>
        <w:outlineLvl w:val="9"/>
        <w:rPr>
          <w:rFonts w:ascii="Times New Roman" w:hAnsi="Times New Roman" w:eastAsia="黑体" w:cs="Times New Roman"/>
          <w:sz w:val="32"/>
          <w:szCs w:val="32"/>
        </w:rPr>
      </w:pPr>
      <w:r>
        <w:rPr>
          <w:rFonts w:hint="eastAsia" w:ascii="Times New Roman" w:hAnsi="Times New Roman" w:eastAsia="仿宋_GB2312" w:cs="Times New Roman"/>
          <w:kern w:val="2"/>
          <w:sz w:val="32"/>
          <w:szCs w:val="32"/>
          <w:lang w:val="en-US" w:eastAsia="zh-CN" w:bidi="ar-SA"/>
        </w:rPr>
        <w:drawing>
          <wp:inline distT="0" distB="0" distL="114300" distR="114300">
            <wp:extent cx="5467985" cy="4928235"/>
            <wp:effectExtent l="0" t="0" r="18415" b="5715"/>
            <wp:docPr id="180" name="图片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1" descr="2"/>
                    <pic:cNvPicPr>
                      <a:picLocks noChangeAspect="1"/>
                    </pic:cNvPicPr>
                  </pic:nvPicPr>
                  <pic:blipFill>
                    <a:blip r:embed="rId17">
                      <a:lum/>
                    </a:blip>
                    <a:stretch>
                      <a:fillRect/>
                    </a:stretch>
                  </pic:blipFill>
                  <pic:spPr>
                    <a:xfrm>
                      <a:off x="0" y="0"/>
                      <a:ext cx="5467985" cy="4928235"/>
                    </a:xfrm>
                    <a:prstGeom prst="rect">
                      <a:avLst/>
                    </a:prstGeom>
                    <a:noFill/>
                    <a:ln w="9525">
                      <a:noFill/>
                    </a:ln>
                  </pic:spPr>
                </pic:pic>
              </a:graphicData>
            </a:graphic>
          </wp:inline>
        </w:drawing>
      </w:r>
      <w:r>
        <w:rPr>
          <w:rFonts w:hint="eastAsia" w:ascii="Times New Roman" w:hAnsi="Times New Roman" w:eastAsia="仿宋_GB2312" w:cs="Times New Roman"/>
          <w:kern w:val="2"/>
          <w:sz w:val="32"/>
          <w:szCs w:val="32"/>
          <w:lang w:val="en-US" w:eastAsia="zh-CN" w:bidi="ar-SA"/>
        </w:rPr>
        <w:t xml:space="preserve">    </w:t>
      </w:r>
      <w:r>
        <w:rPr>
          <w:rFonts w:ascii="Times New Roman" w:hAnsi="Times New Roman" w:eastAsia="黑体" w:cs="Times New Roman"/>
          <w:sz w:val="32"/>
          <w:szCs w:val="32"/>
        </w:rPr>
        <w:t>三、审批事项的受理部门</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市、县（区）级住房城乡建设部门</w:t>
      </w:r>
      <w:r>
        <w:rPr>
          <w:rFonts w:hint="eastAsia" w:ascii="Times New Roman" w:hAnsi="Times New Roman" w:eastAsia="仿宋_GB2312" w:cs="Times New Roman"/>
          <w:sz w:val="32"/>
          <w:szCs w:val="32"/>
        </w:rPr>
        <w:t>。</w:t>
      </w: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四、法律法规依据</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ascii="Times New Roman" w:hAnsi="Times New Roman" w:eastAsia="仿宋_GB2312" w:cs="Times New Roman"/>
          <w:sz w:val="32"/>
          <w:szCs w:val="21"/>
        </w:rPr>
        <w:t>1.《中华人民共和国消防法》（2008年修订）第十三、十四条</w:t>
      </w:r>
      <w:r>
        <w:rPr>
          <w:rFonts w:hint="eastAsia" w:ascii="Times New Roman" w:hAnsi="Times New Roman" w:eastAsia="仿宋_GB2312" w:cs="Times New Roman"/>
          <w:sz w:val="32"/>
          <w:szCs w:val="21"/>
        </w:rPr>
        <w:t>；</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ascii="Times New Roman" w:hAnsi="Times New Roman" w:eastAsia="仿宋_GB2312" w:cs="Times New Roman"/>
          <w:sz w:val="32"/>
          <w:szCs w:val="21"/>
        </w:rPr>
        <w:t>2.《广东省实施&lt;中华人民共和国消防法&gt;办法》（2010年修订）第二十二条</w:t>
      </w:r>
      <w:r>
        <w:rPr>
          <w:rFonts w:hint="eastAsia" w:ascii="Times New Roman" w:hAnsi="Times New Roman" w:eastAsia="仿宋_GB2312" w:cs="Times New Roman"/>
          <w:sz w:val="32"/>
          <w:szCs w:val="21"/>
        </w:rPr>
        <w:t>；</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ascii="Times New Roman" w:hAnsi="Times New Roman" w:eastAsia="仿宋_GB2312" w:cs="Times New Roman"/>
          <w:sz w:val="32"/>
          <w:szCs w:val="21"/>
        </w:rPr>
        <w:t>3.《建设工程消防监督管理规定》（2012年公安部令第119号修订）第十三、十四、二十一、二十二、二十四、二十五、二十六条。</w:t>
      </w: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五、受理条件</w:t>
      </w:r>
    </w:p>
    <w:p>
      <w:pPr>
        <w:wordWrap/>
        <w:adjustRightIn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资料齐全，填报完整，申请事项符合法规及政策要求。</w:t>
      </w: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六、审查要求</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hint="eastAsia" w:ascii="Times New Roman" w:hAnsi="Times New Roman" w:eastAsia="仿宋_GB2312" w:cs="Times New Roman"/>
          <w:sz w:val="32"/>
          <w:szCs w:val="32"/>
        </w:rPr>
        <w:t>除</w:t>
      </w:r>
      <w:r>
        <w:rPr>
          <w:rFonts w:ascii="Times New Roman" w:hAnsi="Times New Roman" w:eastAsia="仿宋_GB2312" w:cs="Times New Roman"/>
          <w:sz w:val="32"/>
          <w:szCs w:val="32"/>
        </w:rPr>
        <w:t>《建设工程消防监督管理规定》（2012年公安部令第119号修订）第十三、十四条以外的建设工程</w:t>
      </w: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七、办理时限</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21"/>
        </w:rPr>
      </w:pPr>
      <w:r>
        <w:rPr>
          <w:rFonts w:hint="eastAsia" w:ascii="Times New Roman" w:hAnsi="Times New Roman" w:eastAsia="仿宋_GB2312" w:cs="Times New Roman"/>
          <w:sz w:val="32"/>
          <w:szCs w:val="32"/>
        </w:rPr>
        <w:t>自受理消防设计备案被确定为抽查对象的建设工程申请之日起20</w:t>
      </w:r>
      <w:r>
        <w:rPr>
          <w:rFonts w:hint="eastAsia" w:ascii="Times New Roman" w:hAnsi="Times New Roman" w:eastAsia="仿宋_GB2312" w:cs="Times New Roman"/>
          <w:sz w:val="32"/>
          <w:szCs w:val="32"/>
          <w:lang w:eastAsia="zh-CN"/>
        </w:rPr>
        <w:t>个工作</w:t>
      </w:r>
      <w:r>
        <w:rPr>
          <w:rFonts w:hint="eastAsia" w:ascii="Times New Roman" w:hAnsi="Times New Roman" w:eastAsia="仿宋_GB2312" w:cs="Times New Roman"/>
          <w:sz w:val="32"/>
          <w:szCs w:val="32"/>
        </w:rPr>
        <w:t>日内组织消防技术审查，并出具消防设计备案审核意见；消防设计备案未被确定为抽查对象的为当场办结。</w:t>
      </w:r>
    </w:p>
    <w:p>
      <w:pPr>
        <w:wordWrap/>
        <w:adjustRightIn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ascii="Times New Roman" w:hAnsi="Times New Roman" w:eastAsia="黑体" w:cs="Times New Roman"/>
          <w:sz w:val="32"/>
          <w:szCs w:val="32"/>
        </w:rPr>
        <w:t>八、提交材料目录</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1.《建设工程消防设计备案表》；</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2.建设单位的工商营业执照等合法身份证明文件；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3.设计单位资质证明文件；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4.消防设计文件；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5.施工许可文件复印件；</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6.由申请人自行提出行政许可申请的，应提交有效身份证件复印件；对申请人委托代理人（代理人只能是本单位工作人员）提出行政许可申请的，代理人出具本人的有效身份证件、委托人的身份证件（复印件）及授权委托书（委托人签名或盖章）。</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申报改建工程（含室内装修、用途变更）还应当提供下列材料：</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1.建设工程消防设计经审核合格尚未验收即申报室内装修的，只需要提供《建设工程消防设计审核意见书》；</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2.所在建设工程（场所）已经消防设计审核和消防验收合格的，提供《建设工程消防设计审核意见书》和《建设工程消防验收意见书》；</w:t>
      </w:r>
    </w:p>
    <w:p>
      <w:pPr>
        <w:widowControl/>
        <w:wordWrap/>
        <w:adjustRightInd/>
        <w:snapToGrid w:val="0"/>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3.所在建设工程（场所）已经消防设计和竣工验收备案的，提供《建设工程消防设计备案受理凭证》和《建设工程竣工验收消防备案受理凭证》；</w:t>
      </w:r>
    </w:p>
    <w:p>
      <w:pPr>
        <w:widowControl/>
        <w:wordWrap/>
        <w:adjustRightInd/>
        <w:snapToGrid w:val="0"/>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4.属1998年9月1日前投入使用的建设工程（场所），可提供证明其投入使用时间和当时使用性质的房屋产权证明等建筑物合法证明材料。</w:t>
      </w:r>
    </w:p>
    <w:p>
      <w:pPr>
        <w:pStyle w:val="16"/>
        <w:widowControl/>
        <w:shd w:val="clear" w:color="auto" w:fill="FFFFFF"/>
        <w:wordWrap/>
        <w:adjustRightInd/>
        <w:spacing w:before="0" w:beforeAutospacing="0" w:after="0" w:afterAutospacing="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九、申请书示范文本</w:t>
      </w:r>
    </w:p>
    <w:p>
      <w:pPr>
        <w:wordWrap/>
        <w:adjustRightInd/>
        <w:spacing w:before="0" w:after="0" w:line="600" w:lineRule="exact"/>
        <w:ind w:left="0" w:leftChars="0" w:right="0" w:firstLine="640" w:firstLineChars="200"/>
        <w:jc w:val="both"/>
        <w:textAlignment w:val="auto"/>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详见网址：</w:t>
      </w:r>
    </w:p>
    <w:p>
      <w:pPr>
        <w:pStyle w:val="2"/>
        <w:rPr>
          <w:rFonts w:hint="default" w:ascii="Times New Roman" w:hAnsi="Times New Roman" w:eastAsia="仿宋_GB2312" w:cs="Times New Roman"/>
          <w:kern w:val="0"/>
          <w:sz w:val="32"/>
          <w:szCs w:val="32"/>
        </w:rPr>
      </w:pPr>
      <w:r>
        <w:rPr>
          <w:rStyle w:val="7"/>
          <w:rFonts w:ascii="Times New Roman" w:hAnsi="Times New Roman" w:eastAsia="仿宋_GB2312" w:cs="Times New Roman"/>
          <w:color w:val="auto"/>
          <w:kern w:val="0"/>
          <w:sz w:val="32"/>
          <w:szCs w:val="32"/>
          <w:u w:val="none"/>
        </w:rPr>
        <w:t>http://www.gdfire.gov.cn/html/fwbm/xfbszn/2014/0729/61414.html</w:t>
      </w:r>
    </w:p>
    <w:p>
      <w:pPr>
        <w:rPr>
          <w:rFonts w:hint="eastAsia" w:ascii="Times New Roman" w:hAnsi="Times New Roman" w:eastAsia="仿宋_GB2312" w:cs="Times New Roman"/>
          <w:sz w:val="32"/>
          <w:szCs w:val="32"/>
        </w:rPr>
      </w:pPr>
    </w:p>
    <w:p>
      <w:pPr>
        <w:ind w:firstLine="0" w:firstLineChars="0"/>
        <w:rPr>
          <w:rFonts w:hint="default" w:ascii="Times New Roman" w:hAnsi="Times New Roman" w:eastAsia="黑体" w:cs="Times New Roman"/>
          <w:sz w:val="32"/>
          <w:szCs w:val="32"/>
          <w:shd w:val="clear" w:color="auto" w:fill="FFFFFF"/>
        </w:rPr>
      </w:pPr>
    </w:p>
    <w:p>
      <w:pPr>
        <w:ind w:firstLine="640" w:firstLineChars="200"/>
        <w:rPr>
          <w:rFonts w:ascii="Times New Roman" w:hAnsi="Times New Roman" w:eastAsia="仿宋_GB2312" w:cs="Times New Roman"/>
          <w:sz w:val="32"/>
          <w:szCs w:val="32"/>
        </w:rPr>
      </w:pPr>
      <w:r>
        <w:rPr>
          <w:rFonts w:hint="default" w:ascii="Times New Roman" w:hAnsi="Times New Roman" w:eastAsia="黑体" w:cs="Times New Roman"/>
          <w:sz w:val="32"/>
          <w:szCs w:val="32"/>
          <w:shd w:val="clear" w:color="auto" w:fill="FFFFFF"/>
        </w:rPr>
        <w:t>事项五：</w:t>
      </w:r>
      <w:r>
        <w:rPr>
          <w:rFonts w:hint="default" w:ascii="Times New Roman" w:hAnsi="Times New Roman" w:eastAsia="黑体" w:cs="Times New Roman"/>
          <w:sz w:val="32"/>
          <w:szCs w:val="32"/>
        </w:rPr>
        <w:t>建设工程消防竣工验收</w:t>
      </w:r>
    </w:p>
    <w:p>
      <w:pPr>
        <w:ind w:left="420" w:leftChars="200"/>
        <w:rPr>
          <w:rFonts w:ascii="Times New Roman" w:hAnsi="Times New Roman" w:eastAsia="黑体" w:cs="Times New Roman"/>
          <w:sz w:val="32"/>
          <w:szCs w:val="32"/>
        </w:rPr>
      </w:pPr>
    </w:p>
    <w:p>
      <w:pPr>
        <w:pStyle w:val="15"/>
        <w:widowControl w:val="0"/>
        <w:numPr>
          <w:ilvl w:val="0"/>
          <w:numId w:val="0"/>
        </w:numPr>
        <w:wordWrap/>
        <w:adjustRightInd/>
        <w:snapToGrid/>
        <w:spacing w:before="0" w:after="0" w:line="600" w:lineRule="exact"/>
        <w:ind w:left="0" w:leftChars="0" w:right="0" w:firstLine="0" w:firstLineChars="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 xml:space="preserve">    </w:t>
      </w:r>
      <w:r>
        <w:rPr>
          <w:rFonts w:hint="eastAsia" w:ascii="Times New Roman" w:hAnsi="Times New Roman" w:eastAsia="黑体" w:cs="Times New Roman"/>
          <w:sz w:val="32"/>
          <w:szCs w:val="32"/>
          <w:lang w:eastAsia="zh-CN"/>
        </w:rPr>
        <w:t>一、</w:t>
      </w:r>
      <w:r>
        <w:rPr>
          <w:rFonts w:ascii="Times New Roman" w:hAnsi="Times New Roman" w:eastAsia="黑体" w:cs="Times New Roman"/>
          <w:sz w:val="32"/>
          <w:szCs w:val="32"/>
        </w:rPr>
        <w:t>审批事项</w:t>
      </w:r>
    </w:p>
    <w:p>
      <w:pPr>
        <w:widowControl w:val="0"/>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建设工程消防竣工验收</w:t>
      </w:r>
      <w:r>
        <w:rPr>
          <w:rFonts w:hint="eastAsia" w:ascii="Times New Roman" w:hAnsi="Times New Roman" w:eastAsia="仿宋_GB2312" w:cs="Times New Roman"/>
          <w:sz w:val="32"/>
          <w:szCs w:val="32"/>
        </w:rPr>
        <w:t>。</w:t>
      </w:r>
    </w:p>
    <w:p>
      <w:pPr>
        <w:widowControl w:val="0"/>
        <w:wordWrap/>
        <w:adjustRightInd/>
        <w:snapToGri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流程关系</w:t>
      </w:r>
    </w:p>
    <w:p>
      <w:pPr>
        <w:ind w:left="420" w:leftChars="200"/>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en-US" w:eastAsia="zh-CN" w:bidi="ar-SA"/>
        </w:rPr>
        <w:drawing>
          <wp:inline distT="0" distB="0" distL="114300" distR="114300">
            <wp:extent cx="5079365" cy="2637790"/>
            <wp:effectExtent l="0" t="0" r="6985" b="10160"/>
            <wp:docPr id="181"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92"/>
                    <pic:cNvPicPr>
                      <a:picLocks noChangeAspect="1"/>
                    </pic:cNvPicPr>
                  </pic:nvPicPr>
                  <pic:blipFill>
                    <a:blip r:embed="rId18">
                      <a:lum/>
                    </a:blip>
                    <a:stretch>
                      <a:fillRect/>
                    </a:stretch>
                  </pic:blipFill>
                  <pic:spPr>
                    <a:xfrm>
                      <a:off x="0" y="0"/>
                      <a:ext cx="5079365" cy="2637790"/>
                    </a:xfrm>
                    <a:prstGeom prst="rect">
                      <a:avLst/>
                    </a:prstGeom>
                    <a:noFill/>
                    <a:ln w="9525">
                      <a:noFill/>
                    </a:ln>
                  </pic:spPr>
                </pic:pic>
              </a:graphicData>
            </a:graphic>
          </wp:inline>
        </w:drawing>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lang w:eastAsia="zh-CN"/>
        </w:rPr>
        <w:t>三、</w:t>
      </w:r>
      <w:r>
        <w:rPr>
          <w:rFonts w:hint="default" w:ascii="Times New Roman" w:hAnsi="Times New Roman" w:eastAsia="黑体" w:cs="Times New Roman"/>
          <w:sz w:val="32"/>
          <w:szCs w:val="32"/>
        </w:rPr>
        <w:t>审批事项的受理部门</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市、县（区）级住房城乡建设部门</w:t>
      </w:r>
      <w:r>
        <w:rPr>
          <w:rFonts w:hint="eastAsia" w:ascii="Times New Roman" w:hAnsi="Times New Roman" w:eastAsia="仿宋_GB2312" w:cs="Times New Roman"/>
          <w:sz w:val="32"/>
          <w:szCs w:val="32"/>
        </w:rPr>
        <w:t>。</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lang w:eastAsia="zh-CN"/>
        </w:rPr>
        <w:t>四、</w:t>
      </w:r>
      <w:r>
        <w:rPr>
          <w:rFonts w:hint="default" w:ascii="Times New Roman" w:hAnsi="Times New Roman" w:eastAsia="黑体" w:cs="Times New Roman"/>
          <w:sz w:val="32"/>
          <w:szCs w:val="32"/>
        </w:rPr>
        <w:t>法律法规依据</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1.《中华人民共和国消防法》（2008年修订）第十三、十四条</w:t>
      </w:r>
      <w:r>
        <w:rPr>
          <w:rFonts w:hint="eastAsia" w:ascii="Times New Roman" w:hAnsi="Times New Roman" w:eastAsia="仿宋_GB2312" w:cs="Times New Roman"/>
          <w:sz w:val="32"/>
          <w:szCs w:val="32"/>
        </w:rPr>
        <w:t>；</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2.《广东省实施&lt;中华人民共和国消防法&gt;办法》（2010年修订）第二十二条</w:t>
      </w:r>
      <w:r>
        <w:rPr>
          <w:rFonts w:hint="eastAsia" w:ascii="Times New Roman" w:hAnsi="Times New Roman" w:eastAsia="仿宋_GB2312" w:cs="Times New Roman"/>
          <w:sz w:val="32"/>
          <w:szCs w:val="32"/>
        </w:rPr>
        <w:t>；</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3.《建设工程消防监督管理规定》（2012年公安部令第119号修订）第十三、十四、二十一、二十二、二十四、二十五、二十六条</w:t>
      </w:r>
      <w:r>
        <w:rPr>
          <w:rFonts w:hint="eastAsia" w:ascii="Times New Roman" w:hAnsi="Times New Roman" w:eastAsia="仿宋_GB2312" w:cs="Times New Roman"/>
          <w:sz w:val="32"/>
          <w:szCs w:val="32"/>
        </w:rPr>
        <w:t>。</w:t>
      </w:r>
    </w:p>
    <w:p>
      <w:pPr>
        <w:pStyle w:val="15"/>
        <w:numPr>
          <w:ilvl w:val="0"/>
          <w:numId w:val="0"/>
        </w:numPr>
        <w:wordWrap/>
        <w:adjustRightInd/>
        <w:snapToGrid/>
        <w:spacing w:before="0" w:after="0" w:line="600" w:lineRule="exact"/>
        <w:ind w:left="0" w:leftChars="0" w:right="0" w:firstLine="0" w:firstLineChars="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受理条件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资料齐全，填报完整，申请事项符合法规及政策要求。</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六、审查要求</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按</w:t>
      </w:r>
      <w:r>
        <w:rPr>
          <w:rFonts w:ascii="Times New Roman" w:hAnsi="Times New Roman" w:eastAsia="仿宋_GB2312" w:cs="Times New Roman"/>
          <w:sz w:val="32"/>
          <w:szCs w:val="32"/>
        </w:rPr>
        <w:t>《建设工程消防监督管理规定》（2012年公安部令第119号修订）第十三、十四条，且已取得《建设工程消防设计审核意见书》</w:t>
      </w:r>
      <w:r>
        <w:rPr>
          <w:rFonts w:ascii="Times New Roman" w:hAnsi="Times New Roman" w:eastAsia="仿宋_GB2312" w:cs="Times New Roman"/>
          <w:color w:val="000000"/>
          <w:sz w:val="32"/>
          <w:szCs w:val="32"/>
        </w:rPr>
        <w:t>的建设工程</w:t>
      </w:r>
      <w:r>
        <w:rPr>
          <w:rFonts w:hint="eastAsia" w:ascii="Times New Roman" w:hAnsi="Times New Roman" w:eastAsia="仿宋_GB2312" w:cs="Times New Roman"/>
          <w:sz w:val="32"/>
          <w:szCs w:val="32"/>
        </w:rPr>
        <w:t>。</w:t>
      </w:r>
    </w:p>
    <w:p>
      <w:pPr>
        <w:pStyle w:val="15"/>
        <w:numPr>
          <w:ilvl w:val="0"/>
          <w:numId w:val="0"/>
        </w:numPr>
        <w:wordWrap/>
        <w:adjustRightInd/>
        <w:snapToGrid/>
        <w:spacing w:before="0" w:after="0" w:line="600" w:lineRule="exact"/>
        <w:ind w:left="0" w:leftChars="0" w:right="0" w:firstLine="0" w:firstLineChars="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七、</w:t>
      </w:r>
      <w:r>
        <w:rPr>
          <w:rFonts w:hint="default" w:ascii="Times New Roman" w:hAnsi="Times New Roman" w:eastAsia="黑体" w:cs="Times New Roman"/>
          <w:sz w:val="32"/>
          <w:szCs w:val="32"/>
        </w:rPr>
        <w:t>办理时限</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自受理消防验收申请之日起20</w:t>
      </w:r>
      <w:r>
        <w:rPr>
          <w:rFonts w:hint="eastAsia" w:ascii="Times New Roman" w:hAnsi="Times New Roman" w:eastAsia="仿宋_GB2312" w:cs="Times New Roman"/>
          <w:sz w:val="32"/>
          <w:szCs w:val="32"/>
          <w:lang w:eastAsia="zh-CN"/>
        </w:rPr>
        <w:t>个工作</w:t>
      </w:r>
      <w:r>
        <w:rPr>
          <w:rFonts w:hint="eastAsia" w:ascii="Times New Roman" w:hAnsi="Times New Roman" w:eastAsia="仿宋_GB2312" w:cs="Times New Roman"/>
          <w:sz w:val="32"/>
          <w:szCs w:val="32"/>
        </w:rPr>
        <w:t>日内组织消防验收，并出具消防验收意见。</w:t>
      </w:r>
    </w:p>
    <w:p>
      <w:pPr>
        <w:pStyle w:val="15"/>
        <w:numPr>
          <w:ilvl w:val="0"/>
          <w:numId w:val="0"/>
        </w:numPr>
        <w:wordWrap/>
        <w:adjustRightInd/>
        <w:snapToGrid/>
        <w:spacing w:before="0" w:after="0" w:line="600" w:lineRule="exact"/>
        <w:ind w:left="0" w:leftChars="0" w:right="0" w:firstLine="0" w:firstLineChars="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八、</w:t>
      </w:r>
      <w:r>
        <w:rPr>
          <w:rFonts w:hint="default" w:ascii="Times New Roman" w:hAnsi="Times New Roman" w:eastAsia="黑体" w:cs="Times New Roman"/>
          <w:sz w:val="32"/>
          <w:szCs w:val="32"/>
        </w:rPr>
        <w:t>提交材料目录</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ascii="Times New Roman" w:hAnsi="Times New Roman" w:cs="Times New Roman"/>
          <w:szCs w:val="21"/>
        </w:rPr>
        <w:t>.</w:t>
      </w:r>
      <w:r>
        <w:rPr>
          <w:rFonts w:ascii="Times New Roman" w:hAnsi="Times New Roman" w:eastAsia="仿宋_GB2312" w:cs="Times New Roman"/>
          <w:sz w:val="32"/>
          <w:szCs w:val="32"/>
        </w:rPr>
        <w:t>建设工程消防验收申报表；</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cs="Times New Roman"/>
          <w:szCs w:val="21"/>
        </w:rPr>
        <w:t>.</w:t>
      </w:r>
      <w:r>
        <w:rPr>
          <w:rFonts w:ascii="Times New Roman" w:hAnsi="Times New Roman" w:eastAsia="仿宋_GB2312" w:cs="Times New Roman"/>
          <w:sz w:val="32"/>
          <w:szCs w:val="32"/>
        </w:rPr>
        <w:t>工程竣工验收报告和有关消防设施的工程竣工图纸；</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cs="Times New Roman"/>
          <w:szCs w:val="21"/>
        </w:rPr>
        <w:t>.</w:t>
      </w:r>
      <w:r>
        <w:rPr>
          <w:rFonts w:ascii="Times New Roman" w:hAnsi="Times New Roman" w:eastAsia="仿宋_GB2312" w:cs="Times New Roman"/>
          <w:sz w:val="32"/>
          <w:szCs w:val="32"/>
        </w:rPr>
        <w:t>消防产品质量合格证明文件；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ascii="Times New Roman" w:hAnsi="Times New Roman" w:cs="Times New Roman"/>
          <w:szCs w:val="21"/>
        </w:rPr>
        <w:t>.</w:t>
      </w:r>
      <w:r>
        <w:rPr>
          <w:rFonts w:ascii="Times New Roman" w:hAnsi="Times New Roman" w:eastAsia="仿宋_GB2312" w:cs="Times New Roman"/>
          <w:sz w:val="32"/>
          <w:szCs w:val="32"/>
        </w:rPr>
        <w:t>具有防火性能要求的建筑构件、建筑材料、装修材料符合国家标准或者行业标准的证明文件、出厂合格证；</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5</w:t>
      </w:r>
      <w:r>
        <w:rPr>
          <w:rFonts w:ascii="Times New Roman" w:hAnsi="Times New Roman" w:cs="Times New Roman"/>
          <w:szCs w:val="21"/>
        </w:rPr>
        <w:t>.</w:t>
      </w:r>
      <w:r>
        <w:rPr>
          <w:rFonts w:ascii="Times New Roman" w:hAnsi="Times New Roman" w:eastAsia="仿宋_GB2312" w:cs="Times New Roman"/>
          <w:sz w:val="32"/>
          <w:szCs w:val="32"/>
        </w:rPr>
        <w:t>消防设施检测合格证明文件；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6</w:t>
      </w:r>
      <w:r>
        <w:rPr>
          <w:rFonts w:ascii="Times New Roman" w:hAnsi="Times New Roman" w:cs="Times New Roman"/>
          <w:szCs w:val="21"/>
        </w:rPr>
        <w:t>.</w:t>
      </w:r>
      <w:r>
        <w:rPr>
          <w:rFonts w:ascii="Times New Roman" w:hAnsi="Times New Roman" w:eastAsia="仿宋_GB2312" w:cs="Times New Roman"/>
          <w:sz w:val="32"/>
          <w:szCs w:val="32"/>
        </w:rPr>
        <w:t>施工、工程监理、检测单位的合法身份证明和资质等级证明文件；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7.建设单位的工商营业执照等合法身份证明文件；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由申请人自行提出行政许可申请的，应提交有效身份证件复印件；对申请人委托代理人提出申请的，代理人出具本人的有效身份证件、委托人的身份证件（复印件）及授权委托书（委托人签名或盖章）。</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32"/>
        </w:rPr>
        <w:t>9.法律、行政法规规定的其他材料。</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）项“工程竣工验收报告”，对于消防验收范围的建设工程，是指建设、设计、施工、工程监理竣工验收人员共同签署的竣工验收原始文件。</w:t>
      </w:r>
    </w:p>
    <w:p>
      <w:pPr>
        <w:wordWrap/>
        <w:adjustRightInd/>
        <w:snapToGrid/>
        <w:spacing w:before="0" w:after="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第（</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）项“法律、行政法规规定的其他材料”包括建设工程消防设计审核意见书、消防产品供货证明等材料。</w:t>
      </w:r>
    </w:p>
    <w:p>
      <w:pPr>
        <w:pStyle w:val="16"/>
        <w:widowControl/>
        <w:shd w:val="clear" w:color="auto" w:fill="FFFFFF"/>
        <w:wordWrap/>
        <w:adjustRightInd/>
        <w:snapToGrid/>
        <w:spacing w:before="0" w:beforeAutospacing="0" w:after="0" w:afterAutospacing="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九、申请书示范文本</w:t>
      </w:r>
    </w:p>
    <w:p>
      <w:pPr>
        <w:pStyle w:val="16"/>
        <w:widowControl/>
        <w:shd w:val="clear" w:color="auto" w:fill="FFFFFF"/>
        <w:wordWrap/>
        <w:adjustRightInd/>
        <w:snapToGrid/>
        <w:spacing w:before="0" w:beforeAutospacing="0" w:after="0" w:afterAutospacing="0" w:line="600" w:lineRule="exact"/>
        <w:ind w:left="0" w:leftChars="0" w:right="0" w:firstLine="640" w:firstLineChars="200"/>
        <w:jc w:val="left"/>
        <w:textAlignment w:val="auto"/>
        <w:outlineLvl w:val="9"/>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详见网址：</w:t>
      </w:r>
      <w:r>
        <w:rPr>
          <w:rFonts w:ascii="Times New Roman" w:hAnsi="Times New Roman" w:eastAsia="仿宋_GB2312" w:cs="Times New Roman"/>
          <w:sz w:val="32"/>
          <w:szCs w:val="32"/>
        </w:rPr>
        <w:t>http://www.gdfire.gov.cn/html/fwbm/xfbszn/2014/0729/61414.html</w:t>
      </w:r>
    </w:p>
    <w:p>
      <w:pPr>
        <w:pStyle w:val="16"/>
        <w:widowControl/>
        <w:shd w:val="clear" w:color="auto" w:fill="FFFFFF"/>
        <w:spacing w:beforeAutospacing="0" w:afterAutospacing="0" w:line="600" w:lineRule="exact"/>
        <w:ind w:firstLine="640" w:firstLineChars="200"/>
        <w:jc w:val="both"/>
        <w:rPr>
          <w:rFonts w:ascii="Times New Roman" w:hAnsi="Times New Roman" w:eastAsia="仿宋_GB2312" w:cs="Times New Roman"/>
          <w:sz w:val="32"/>
          <w:szCs w:val="32"/>
          <w:shd w:val="clear" w:color="auto" w:fill="FFFFFF"/>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640" w:firstLineChars="200"/>
        <w:rPr>
          <w:rFonts w:hint="default" w:ascii="Times New Roman" w:hAnsi="Times New Roman" w:eastAsia="黑体" w:cs="Times New Roman"/>
          <w:sz w:val="32"/>
          <w:szCs w:val="32"/>
        </w:rPr>
      </w:pPr>
    </w:p>
    <w:p>
      <w:pPr>
        <w:widowControl/>
        <w:snapToGrid w:val="0"/>
        <w:spacing w:line="600" w:lineRule="exact"/>
        <w:ind w:firstLine="0" w:firstLineChars="0"/>
        <w:rPr>
          <w:rFonts w:hint="default" w:ascii="Times New Roman" w:hAnsi="Times New Roman" w:eastAsia="黑体" w:cs="Times New Roman"/>
          <w:sz w:val="32"/>
          <w:szCs w:val="32"/>
        </w:rPr>
      </w:pPr>
    </w:p>
    <w:p>
      <w:pPr>
        <w:widowControl/>
        <w:snapToGrid w:val="0"/>
        <w:spacing w:line="600" w:lineRule="exact"/>
        <w:ind w:firstLine="0" w:firstLineChars="0"/>
        <w:rPr>
          <w:rFonts w:hint="default" w:ascii="Times New Roman" w:hAnsi="Times New Roman" w:eastAsia="黑体" w:cs="Times New Roman"/>
          <w:sz w:val="32"/>
          <w:szCs w:val="32"/>
        </w:rPr>
      </w:pPr>
    </w:p>
    <w:p>
      <w:pPr>
        <w:widowControl/>
        <w:snapToGrid w:val="0"/>
        <w:spacing w:line="600" w:lineRule="exact"/>
        <w:ind w:firstLine="0" w:firstLineChars="0"/>
        <w:rPr>
          <w:rFonts w:hint="default" w:ascii="Times New Roman" w:hAnsi="Times New Roman" w:eastAsia="黑体" w:cs="Times New Roman"/>
          <w:sz w:val="32"/>
          <w:szCs w:val="32"/>
        </w:rPr>
      </w:pPr>
    </w:p>
    <w:p>
      <w:pPr>
        <w:widowControl/>
        <w:snapToGrid w:val="0"/>
        <w:spacing w:line="600" w:lineRule="exact"/>
        <w:ind w:firstLine="0" w:firstLineChars="0"/>
        <w:rPr>
          <w:rFonts w:ascii="Times New Roman" w:hAnsi="Times New Roman" w:eastAsia="黑体" w:cs="Times New Roman"/>
          <w:sz w:val="32"/>
          <w:szCs w:val="32"/>
        </w:rPr>
      </w:pP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事项六：建设工程消防竣工验收备案</w:t>
      </w:r>
    </w:p>
    <w:p>
      <w:pPr>
        <w:spacing w:line="600" w:lineRule="exact"/>
        <w:ind w:left="420" w:leftChars="200" w:firstLine="640" w:firstLineChars="200"/>
        <w:rPr>
          <w:rFonts w:ascii="Times New Roman" w:hAnsi="Times New Roman" w:eastAsia="黑体" w:cs="Times New Roman"/>
          <w:sz w:val="32"/>
          <w:szCs w:val="32"/>
        </w:rPr>
      </w:pPr>
    </w:p>
    <w:p>
      <w:pPr>
        <w:spacing w:line="600" w:lineRule="exact"/>
        <w:ind w:left="0" w:firstLine="640" w:firstLineChars="200"/>
        <w:rPr>
          <w:rFonts w:ascii="Times New Roman" w:hAnsi="Times New Roman" w:eastAsia="黑体" w:cs="Times New Roman"/>
          <w:sz w:val="32"/>
          <w:szCs w:val="32"/>
        </w:rPr>
      </w:pPr>
      <w:r>
        <w:rPr>
          <w:rFonts w:hint="default" w:ascii="Times New Roman" w:hAnsi="Times New Roman" w:eastAsia="黑体" w:cs="Times New Roman"/>
          <w:sz w:val="32"/>
          <w:szCs w:val="32"/>
        </w:rPr>
        <w:t>一、审批事项</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建设工程消防竣工验收备案</w:t>
      </w:r>
      <w:r>
        <w:rPr>
          <w:rFonts w:hint="eastAsia" w:ascii="Times New Roman" w:hAnsi="Times New Roman" w:eastAsia="仿宋_GB2312" w:cs="Times New Roman"/>
          <w:sz w:val="32"/>
          <w:szCs w:val="21"/>
        </w:rPr>
        <w:t>。</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二、流程关系</w:t>
      </w:r>
    </w:p>
    <w:p>
      <w:pPr>
        <w:ind w:left="0" w:leftChars="0" w:firstLine="0" w:firstLineChars="0"/>
        <w:jc w:val="center"/>
        <w:rPr>
          <w:rFonts w:ascii="Times New Roman" w:hAnsi="Times New Roman" w:eastAsia="仿宋_GB2312" w:cs="Times New Roman"/>
          <w:sz w:val="32"/>
          <w:szCs w:val="32"/>
        </w:rPr>
      </w:pPr>
      <w:r>
        <w:rPr>
          <w:rFonts w:ascii="Times New Roman" w:hAnsi="Times New Roman" w:eastAsia="仿宋_GB2312" w:cs="Times New Roman"/>
          <w:kern w:val="2"/>
          <w:sz w:val="32"/>
          <w:szCs w:val="32"/>
          <w:lang w:val="en-US" w:eastAsia="zh-CN" w:bidi="ar-SA"/>
        </w:rPr>
        <w:drawing>
          <wp:inline distT="0" distB="0" distL="114300" distR="114300">
            <wp:extent cx="4900295" cy="3418840"/>
            <wp:effectExtent l="0" t="0" r="14605" b="10160"/>
            <wp:docPr id="18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3"/>
                    <pic:cNvPicPr>
                      <a:picLocks noChangeAspect="1"/>
                    </pic:cNvPicPr>
                  </pic:nvPicPr>
                  <pic:blipFill>
                    <a:blip r:embed="rId19">
                      <a:lum/>
                    </a:blip>
                    <a:stretch>
                      <a:fillRect/>
                    </a:stretch>
                  </pic:blipFill>
                  <pic:spPr>
                    <a:xfrm>
                      <a:off x="0" y="0"/>
                      <a:ext cx="4900295" cy="3418840"/>
                    </a:xfrm>
                    <a:prstGeom prst="rect">
                      <a:avLst/>
                    </a:prstGeom>
                    <a:noFill/>
                    <a:ln w="9525">
                      <a:noFill/>
                    </a:ln>
                  </pic:spPr>
                </pic:pic>
              </a:graphicData>
            </a:graphic>
          </wp:inline>
        </w:drawing>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三、审批事项的受理部门</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 市、县（区）级住房城乡建设部门</w:t>
      </w:r>
      <w:r>
        <w:rPr>
          <w:rFonts w:hint="eastAsia" w:ascii="Times New Roman" w:hAnsi="Times New Roman" w:eastAsia="仿宋_GB2312" w:cs="Times New Roman"/>
          <w:sz w:val="32"/>
          <w:szCs w:val="32"/>
        </w:rPr>
        <w:t>。</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四、法律法规依据</w:t>
      </w:r>
    </w:p>
    <w:p>
      <w:pPr>
        <w:widowControl/>
        <w:snapToGrid/>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1.《中华人民共和国消防法》（2008年修订）第十三、十四条；</w:t>
      </w:r>
    </w:p>
    <w:p>
      <w:pPr>
        <w:widowControl/>
        <w:snapToGrid/>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2.《广东省实施&lt;中华人民共和国消防法&gt;办法》（2010年修订）第二十二条；</w:t>
      </w:r>
    </w:p>
    <w:p>
      <w:pPr>
        <w:widowControl/>
        <w:snapToGrid/>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3.《建设工程消防监督管理规定》（2012年公安部令第119号修订）第十三、十四、二十一、二十二、二十四、二十五、二十六条。</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五、受理条件</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资料齐全，填报完整，申请事项符合法规及政策要求。</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六、审查要求</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除《建设工程消防监督管理规定》（2012年公安部令第119号修订）第十三条、第十四条规定以外的建设工程</w:t>
      </w:r>
      <w:r>
        <w:rPr>
          <w:rFonts w:hint="eastAsia" w:ascii="Times New Roman" w:hAnsi="Times New Roman" w:eastAsia="仿宋_GB2312" w:cs="Times New Roman"/>
          <w:sz w:val="32"/>
          <w:szCs w:val="21"/>
        </w:rPr>
        <w:t>。</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七、办理时限</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建设单位应当在取得工程竣工验收合格之日起七日内，通过省级消防部门网站进行竣工验收消防备案，或者到消防部门业务受理场所进行竣工验收消防备案。</w:t>
      </w:r>
      <w:r>
        <w:rPr>
          <w:rFonts w:hint="eastAsia" w:ascii="Times New Roman" w:hAnsi="Times New Roman" w:eastAsia="仿宋_GB2312" w:cs="Times New Roman"/>
          <w:sz w:val="32"/>
          <w:szCs w:val="21"/>
          <w:lang w:eastAsia="zh-CN"/>
        </w:rPr>
        <w:t>竣工验收备案确定为抽查对象的</w:t>
      </w:r>
      <w:r>
        <w:rPr>
          <w:rFonts w:ascii="Times New Roman" w:hAnsi="Times New Roman" w:eastAsia="仿宋_GB2312" w:cs="Times New Roman"/>
          <w:sz w:val="32"/>
          <w:szCs w:val="21"/>
        </w:rPr>
        <w:t>办理时限</w:t>
      </w:r>
      <w:r>
        <w:rPr>
          <w:rFonts w:hint="eastAsia" w:ascii="Times New Roman" w:hAnsi="Times New Roman" w:eastAsia="仿宋_GB2312" w:cs="Times New Roman"/>
          <w:sz w:val="32"/>
          <w:szCs w:val="21"/>
          <w:lang w:eastAsia="zh-CN"/>
        </w:rPr>
        <w:t>为</w:t>
      </w:r>
      <w:r>
        <w:rPr>
          <w:rFonts w:ascii="Times New Roman" w:hAnsi="Times New Roman" w:eastAsia="仿宋_GB2312" w:cs="Times New Roman"/>
          <w:sz w:val="32"/>
          <w:szCs w:val="21"/>
        </w:rPr>
        <w:t>20个工作日</w:t>
      </w:r>
      <w:r>
        <w:rPr>
          <w:rFonts w:hint="eastAsia" w:ascii="Times New Roman" w:hAnsi="Times New Roman" w:eastAsia="仿宋_GB2312" w:cs="Times New Roman"/>
          <w:sz w:val="32"/>
          <w:szCs w:val="21"/>
          <w:lang w:eastAsia="zh-CN"/>
        </w:rPr>
        <w:t>，</w:t>
      </w:r>
      <w:r>
        <w:rPr>
          <w:rFonts w:hint="eastAsia" w:ascii="Times New Roman" w:hAnsi="Times New Roman" w:eastAsia="仿宋_GB2312" w:cs="Times New Roman"/>
          <w:sz w:val="32"/>
          <w:szCs w:val="32"/>
        </w:rPr>
        <w:t>未被确定为抽查对象的为当场办结</w:t>
      </w:r>
      <w:r>
        <w:rPr>
          <w:rFonts w:ascii="Times New Roman" w:hAnsi="Times New Roman" w:eastAsia="仿宋_GB2312" w:cs="Times New Roman"/>
          <w:sz w:val="32"/>
          <w:szCs w:val="21"/>
        </w:rPr>
        <w:t>。</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建设单位在进行建设工程竣工验收消防备案时，应当分别向消防部门提供备案申报表、《建设工程消防监督管理规定》（2012年公安部令第119号修订）第二十一条规定的相关材料。依法不需要取得施工许可的建设工程，可以不进行消防竣工验收消防备案。</w:t>
      </w:r>
    </w:p>
    <w:p>
      <w:pPr>
        <w:spacing w:line="600" w:lineRule="exact"/>
        <w:ind w:left="0"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八、提交材料目录</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1.《建设工程竣工验收消防备案表》；</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2.工程竣工验收报告和有关消防设施的工程竣工图纸；</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3.消防产品质量合格证明文件；</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4.具有防火性能要求的建筑构件、建筑材料、装修材料符合国家标准或者行业标准的证明文件、出厂合格证；</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5.消防设施检测合格证明文件；</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6.施工、工程监理、检测单位的合法身份证明和资质等级证明文件；</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7.建设单位的工商营业执照等合法身份证明文件；</w:t>
      </w:r>
    </w:p>
    <w:p>
      <w:pPr>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8.由申请人自行提出申请的，应提交有效身份证件复印件；对申请人委托代理人提出行政许可申请的，代理人出具本人的有效身份证件、委托人的身份证件（复印件）及授权委托书（委托人签名或盖章）</w:t>
      </w:r>
      <w:r>
        <w:rPr>
          <w:rFonts w:hint="eastAsia" w:ascii="Times New Roman" w:hAnsi="Times New Roman" w:eastAsia="仿宋_GB2312" w:cs="Times New Roman"/>
          <w:sz w:val="32"/>
          <w:szCs w:val="21"/>
        </w:rPr>
        <w:t>；</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9.法律、行政法规规定的其他材料。</w:t>
      </w:r>
    </w:p>
    <w:p>
      <w:pPr>
        <w:widowControl/>
        <w:snapToGrid w:val="0"/>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第2项“工程竣工验收报告”，对于竣工验收备案抽查范围的建设工程，是指建设行政主管部门签署文件收讫的工程竣工验收备案表和工程质量监督机构出具的工程质量监督报告。</w:t>
      </w:r>
    </w:p>
    <w:p>
      <w:pPr>
        <w:widowControl/>
        <w:spacing w:line="600" w:lineRule="exact"/>
        <w:ind w:firstLine="640" w:firstLineChars="200"/>
        <w:rPr>
          <w:rFonts w:ascii="Times New Roman" w:hAnsi="Times New Roman" w:eastAsia="仿宋_GB2312" w:cs="Times New Roman"/>
          <w:sz w:val="32"/>
          <w:szCs w:val="21"/>
        </w:rPr>
      </w:pPr>
      <w:r>
        <w:rPr>
          <w:rFonts w:ascii="Times New Roman" w:hAnsi="Times New Roman" w:eastAsia="仿宋_GB2312" w:cs="Times New Roman"/>
          <w:sz w:val="32"/>
          <w:szCs w:val="21"/>
        </w:rPr>
        <w:t>第9项“法律、行政法规规定的其他材料”包括建设工程消防设计审核意见书、消防产品供货证明、建设单位的合法身份证明文件等材料。</w:t>
      </w:r>
    </w:p>
    <w:p>
      <w:pPr>
        <w:pStyle w:val="16"/>
        <w:widowControl/>
        <w:shd w:val="clear" w:color="auto" w:fill="FFFFFF"/>
        <w:wordWrap/>
        <w:adjustRightInd/>
        <w:snapToGrid/>
        <w:spacing w:before="0" w:beforeAutospacing="0" w:after="0" w:afterAutospacing="0" w:line="600" w:lineRule="exact"/>
        <w:ind w:left="0" w:leftChars="0" w:right="0" w:firstLine="640" w:firstLineChars="200"/>
        <w:jc w:val="both"/>
        <w:textAlignment w:val="auto"/>
        <w:outlineLvl w:val="9"/>
        <w:rPr>
          <w:rFonts w:ascii="Times New Roman" w:hAnsi="Times New Roman" w:eastAsia="仿宋_GB2312" w:cs="Times New Roman"/>
          <w:sz w:val="32"/>
          <w:szCs w:val="32"/>
        </w:rPr>
      </w:pPr>
      <w:r>
        <w:rPr>
          <w:rFonts w:ascii="Times New Roman" w:hAnsi="Times New Roman" w:eastAsia="仿宋_GB2312" w:cs="Times New Roman"/>
          <w:sz w:val="32"/>
          <w:szCs w:val="21"/>
        </w:rPr>
        <w:t>属1998年9月1日前投入使用的建设工程（场所），可提供证明其投入使用时间和当时使用性质的房屋产权证明等建筑物合法证明材料。</w:t>
      </w:r>
    </w:p>
    <w:p>
      <w:pPr>
        <w:pStyle w:val="16"/>
        <w:widowControl/>
        <w:shd w:val="clear" w:color="auto" w:fill="FFFFFF"/>
        <w:wordWrap/>
        <w:adjustRightInd/>
        <w:snapToGrid/>
        <w:spacing w:before="0" w:beforeAutospacing="0" w:after="0" w:afterAutospacing="0" w:line="600" w:lineRule="exact"/>
        <w:ind w:left="0" w:leftChars="0" w:right="0" w:firstLine="640" w:firstLineChars="200"/>
        <w:jc w:val="both"/>
        <w:textAlignment w:val="auto"/>
        <w:outlineLvl w:val="9"/>
        <w:rPr>
          <w:rFonts w:ascii="Times New Roman" w:hAnsi="Times New Roman" w:eastAsia="黑体" w:cs="Times New Roman"/>
          <w:sz w:val="32"/>
          <w:szCs w:val="32"/>
        </w:rPr>
      </w:pPr>
      <w:r>
        <w:rPr>
          <w:rFonts w:hint="default" w:ascii="Times New Roman" w:hAnsi="Times New Roman" w:eastAsia="黑体" w:cs="Times New Roman"/>
          <w:sz w:val="32"/>
          <w:szCs w:val="32"/>
        </w:rPr>
        <w:t>九、申请书示范文本</w:t>
      </w:r>
    </w:p>
    <w:p>
      <w:pPr>
        <w:widowControl w:val="0"/>
        <w:wordWrap/>
        <w:adjustRightInd/>
        <w:snapToGrid/>
        <w:spacing w:before="0" w:after="0" w:line="600" w:lineRule="exact"/>
        <w:ind w:left="0" w:leftChars="0" w:right="0" w:firstLine="640" w:firstLineChars="200"/>
        <w:jc w:val="left"/>
        <w:textAlignment w:val="auto"/>
        <w:outlineLvl w:val="9"/>
        <w:rPr>
          <w:rFonts w:ascii="Times New Roman" w:hAnsi="Times New Roman" w:cs="Times New Roman"/>
        </w:rPr>
      </w:pPr>
      <w:r>
        <w:rPr>
          <w:rFonts w:hint="eastAsia" w:ascii="Times New Roman" w:hAnsi="Times New Roman" w:eastAsia="仿宋_GB2312" w:cs="Times New Roman"/>
          <w:sz w:val="32"/>
          <w:szCs w:val="32"/>
        </w:rPr>
        <w:t>详见网址：</w:t>
      </w:r>
      <w:r>
        <w:rPr>
          <w:rFonts w:ascii="Times New Roman" w:hAnsi="Times New Roman" w:eastAsia="仿宋_GB2312" w:cs="Times New Roman"/>
          <w:sz w:val="32"/>
          <w:szCs w:val="32"/>
        </w:rPr>
        <w:t>http://www.gdfire.gov.cn/html/fwbm/xfbszn/2014/0729/61414.html</w:t>
      </w: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numPr>
          <w:ilvl w:val="0"/>
          <w:numId w:val="0"/>
        </w:numPr>
        <w:spacing w:line="600" w:lineRule="exac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7</w:t>
      </w:r>
    </w:p>
    <w:p>
      <w:pPr>
        <w:numPr>
          <w:ilvl w:val="0"/>
          <w:numId w:val="0"/>
        </w:numPr>
        <w:spacing w:line="600" w:lineRule="exact"/>
        <w:rPr>
          <w:rFonts w:hint="eastAsia" w:ascii="Times New Roman" w:hAnsi="Times New Roman" w:eastAsia="仿宋_GB2312" w:cs="Times New Roman"/>
          <w:sz w:val="32"/>
          <w:szCs w:val="32"/>
          <w:lang w:val="en-US" w:eastAsia="zh-CN"/>
        </w:rPr>
      </w:pPr>
    </w:p>
    <w:p>
      <w:pPr>
        <w:numPr>
          <w:ilvl w:val="0"/>
          <w:numId w:val="0"/>
        </w:num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卫生健康</w:t>
      </w:r>
      <w:r>
        <w:rPr>
          <w:rFonts w:hint="default" w:ascii="Times New Roman" w:hAnsi="Times New Roman" w:eastAsia="方正小标宋简体" w:cs="Times New Roman"/>
          <w:sz w:val="44"/>
          <w:szCs w:val="44"/>
          <w:lang w:eastAsia="zh-CN"/>
        </w:rPr>
        <w:t>（中医药）</w:t>
      </w:r>
      <w:r>
        <w:rPr>
          <w:rFonts w:hint="default" w:ascii="Times New Roman" w:hAnsi="Times New Roman" w:eastAsia="方正小标宋简体" w:cs="Times New Roman"/>
          <w:sz w:val="44"/>
          <w:szCs w:val="44"/>
        </w:rPr>
        <w:t>部门审批</w:t>
      </w:r>
      <w:r>
        <w:rPr>
          <w:rFonts w:hint="eastAsia" w:ascii="Times New Roman" w:hAnsi="Times New Roman" w:eastAsia="方正小标宋简体" w:cs="Times New Roman"/>
          <w:sz w:val="44"/>
          <w:szCs w:val="44"/>
          <w:lang w:eastAsia="zh-CN"/>
        </w:rPr>
        <w:t>事项清单</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一、审批事项</w:t>
      </w:r>
    </w:p>
    <w:p>
      <w:pPr>
        <w:numPr>
          <w:ilvl w:val="0"/>
          <w:numId w:val="0"/>
        </w:numPr>
        <w:spacing w:line="600" w:lineRule="exact"/>
        <w:ind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社会办医医疗机构执业登记和设置审批。</w:t>
      </w:r>
    </w:p>
    <w:p>
      <w:pPr>
        <w:spacing w:line="600" w:lineRule="exact"/>
        <w:ind w:firstLine="640" w:firstLineChars="200"/>
        <w:jc w:val="both"/>
        <w:rPr>
          <w:rFonts w:hint="default" w:ascii="Times New Roman" w:hAnsi="Times New Roman" w:cs="Times New Roman"/>
          <w:b/>
          <w:bCs/>
          <w:sz w:val="32"/>
          <w:szCs w:val="32"/>
        </w:rPr>
      </w:pPr>
      <w:r>
        <w:rPr>
          <w:rFonts w:hint="default" w:ascii="Times New Roman" w:hAnsi="Times New Roman" w:eastAsia="黑体" w:cs="Times New Roman"/>
          <w:sz w:val="32"/>
          <w:szCs w:val="32"/>
          <w:lang w:val="en-US" w:eastAsia="zh-CN"/>
        </w:rPr>
        <w:t>二、流程关系</w:t>
      </w:r>
      <w:r>
        <w:rPr>
          <w:rFonts w:hint="default" w:ascii="Times New Roman" w:hAnsi="Times New Roman" w:eastAsia="仿宋_GB2312" w:cs="Times New Roman"/>
          <w:b w:val="0"/>
          <w:bCs w:val="0"/>
          <w:sz w:val="28"/>
          <w:szCs w:val="28"/>
          <w:lang w:val="en-US" w:eastAsia="zh-CN"/>
        </w:rPr>
        <w:t xml:space="preserve"> </w:t>
      </w:r>
    </w:p>
    <w:p>
      <w:pPr>
        <w:jc w:val="center"/>
        <w:rPr>
          <w:rFonts w:hint="default" w:ascii="Times New Roman" w:hAnsi="Times New Roman" w:eastAsia="宋体" w:cs="Times New Roman"/>
          <w:lang w:eastAsia="zh-CN"/>
        </w:rPr>
      </w:pPr>
      <w:r>
        <w:rPr>
          <w:rFonts w:hint="default" w:ascii="Times New Roman" w:hAnsi="Times New Roman" w:eastAsia="宋体" w:cs="Times New Roman"/>
          <w:kern w:val="2"/>
          <w:sz w:val="21"/>
          <w:szCs w:val="22"/>
          <w:lang w:val="en-US" w:eastAsia="zh-CN" w:bidi="ar-SA"/>
        </w:rPr>
        <w:drawing>
          <wp:inline distT="0" distB="0" distL="114300" distR="114300">
            <wp:extent cx="3585210" cy="4954270"/>
            <wp:effectExtent l="0" t="0" r="15240" b="17780"/>
            <wp:docPr id="18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94"/>
                    <pic:cNvPicPr>
                      <a:picLocks noChangeAspect="1"/>
                    </pic:cNvPicPr>
                  </pic:nvPicPr>
                  <pic:blipFill>
                    <a:blip r:embed="rId20">
                      <a:lum/>
                    </a:blip>
                    <a:stretch>
                      <a:fillRect/>
                    </a:stretch>
                  </pic:blipFill>
                  <pic:spPr>
                    <a:xfrm>
                      <a:off x="0" y="0"/>
                      <a:ext cx="3585210" cy="4954270"/>
                    </a:xfrm>
                    <a:prstGeom prst="rect">
                      <a:avLst/>
                    </a:prstGeom>
                    <a:noFill/>
                    <a:ln w="9525">
                      <a:noFill/>
                    </a:ln>
                  </pic:spPr>
                </pic:pic>
              </a:graphicData>
            </a:graphic>
          </wp:inline>
        </w:drawing>
      </w:r>
    </w:p>
    <w:p>
      <w:pPr>
        <w:widowControl w:val="0"/>
        <w:numPr>
          <w:ilvl w:val="0"/>
          <w:numId w:val="0"/>
        </w:numPr>
        <w:wordWrap/>
        <w:adjustRightInd/>
        <w:snapToGrid/>
        <w:spacing w:line="600" w:lineRule="exact"/>
        <w:ind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三、审批事项的受理部门</w:t>
      </w:r>
    </w:p>
    <w:p>
      <w:pPr>
        <w:numPr>
          <w:ilvl w:val="0"/>
          <w:numId w:val="0"/>
        </w:numPr>
        <w:spacing w:line="600" w:lineRule="exact"/>
        <w:ind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卫生健康（中医药）部门。</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四、法律法规依据</w:t>
      </w:r>
    </w:p>
    <w:p>
      <w:pPr>
        <w:numPr>
          <w:ilvl w:val="0"/>
          <w:numId w:val="0"/>
        </w:numPr>
        <w:spacing w:line="600" w:lineRule="exact"/>
        <w:ind w:leftChars="0"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1.《医疗机构管理条例》（1994年2月26日中华人民共和国国务院令第149号发布  根据2016年2月6日《国务院关于修改部分行政法规的决定》修订）；</w:t>
      </w:r>
    </w:p>
    <w:p>
      <w:pPr>
        <w:numPr>
          <w:ilvl w:val="0"/>
          <w:numId w:val="0"/>
        </w:numPr>
        <w:spacing w:line="600" w:lineRule="exact"/>
        <w:ind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2.《医疗机构管理条例实施细则》（1994年8月29日卫生部令第35号发布  根据2017年2月21日《国家卫生计生委关于修改&lt;医疗机构管理条例实施细则&gt;的决定》第三条修订）；</w:t>
      </w:r>
    </w:p>
    <w:p>
      <w:pPr>
        <w:numPr>
          <w:ilvl w:val="0"/>
          <w:numId w:val="0"/>
        </w:numPr>
        <w:spacing w:line="600" w:lineRule="exact"/>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3.《广东省卫生计生委关于进一步规范医疗机构审批管理的通知》（粤卫规〔2017〕6 号）；</w:t>
      </w:r>
    </w:p>
    <w:p>
      <w:pPr>
        <w:numPr>
          <w:ilvl w:val="0"/>
          <w:numId w:val="0"/>
        </w:numPr>
        <w:spacing w:line="600" w:lineRule="exact"/>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4.《医疗机构校验管理办法（试行）》（卫医政发〔2009〕57号）；</w:t>
      </w:r>
    </w:p>
    <w:p>
      <w:pPr>
        <w:numPr>
          <w:ilvl w:val="0"/>
          <w:numId w:val="0"/>
        </w:numPr>
        <w:spacing w:line="600" w:lineRule="exact"/>
        <w:ind w:firstLine="640" w:firstLineChars="200"/>
        <w:jc w:val="lef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5.《中外合资、合作医疗机构管理暂行办法》（2000年卫生部、对外贸易经济合作部令第11号）。</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五、受理条件</w:t>
      </w:r>
    </w:p>
    <w:p>
      <w:pPr>
        <w:numPr>
          <w:ilvl w:val="0"/>
          <w:numId w:val="0"/>
        </w:numPr>
        <w:spacing w:line="600" w:lineRule="exact"/>
        <w:ind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符合申请条件；申请材料齐全且符合要求。</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六、审查要求</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申请者提交的材料齐全、相关文件材料真实有效，相关人员签字完整无误。申请事项需满足受理条件，如有下列情形之一者，不予批准申请：</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1.不符合《设置医疗机构批准书》核准的事项；</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2.不符合《医疗机构基本标准》；</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3.医疗机构用房不能满足诊疗服务功能；</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4.医疗机构规章制度不符合要求。</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七、办理时限</w:t>
      </w:r>
    </w:p>
    <w:p>
      <w:pPr>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法定时限20个工作日，承诺办理时限10工作日。</w:t>
      </w:r>
    </w:p>
    <w:p>
      <w:pPr>
        <w:widowControl w:val="0"/>
        <w:numPr>
          <w:ilvl w:val="0"/>
          <w:numId w:val="0"/>
        </w:numPr>
        <w:wordWrap/>
        <w:adjustRightInd/>
        <w:snapToGrid/>
        <w:spacing w:line="600" w:lineRule="exact"/>
        <w:ind w:left="0" w:leftChars="0" w:right="0"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八、需要提交的材料目录</w:t>
      </w:r>
    </w:p>
    <w:p>
      <w:pPr>
        <w:widowControl w:val="0"/>
        <w:numPr>
          <w:ilvl w:val="0"/>
          <w:numId w:val="0"/>
        </w:numPr>
        <w:wordWrap/>
        <w:adjustRightInd/>
        <w:snapToGrid/>
        <w:spacing w:line="600" w:lineRule="exact"/>
        <w:ind w:firstLine="640" w:firstLineChars="200"/>
        <w:jc w:val="both"/>
        <w:textAlignment w:val="auto"/>
        <w:outlineLvl w:val="9"/>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一</w:t>
      </w:r>
      <w:r>
        <w:rPr>
          <w:rFonts w:hint="default" w:ascii="Times New Roman" w:hAnsi="Times New Roman" w:eastAsia="楷体_GB2312" w:cs="Times New Roman"/>
          <w:sz w:val="32"/>
          <w:szCs w:val="32"/>
          <w:lang w:val="en-US" w:eastAsia="zh-CN"/>
        </w:rPr>
        <w:t>）医疗机构设置审批所需材料。</w:t>
      </w:r>
    </w:p>
    <w:p>
      <w:pPr>
        <w:widowControl/>
        <w:numPr>
          <w:ilvl w:val="0"/>
          <w:numId w:val="0"/>
        </w:numPr>
        <w:ind w:firstLine="640" w:firstLineChars="200"/>
        <w:jc w:val="left"/>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1</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设置医疗机构申请书</w:t>
      </w:r>
      <w:r>
        <w:rPr>
          <w:rFonts w:hint="eastAsia" w:ascii="Times New Roman" w:hAnsi="Times New Roman" w:eastAsia="仿宋_GB2312" w:cs="Times New Roman"/>
          <w:sz w:val="32"/>
          <w:szCs w:val="32"/>
          <w:lang w:eastAsia="zh-CN"/>
        </w:rPr>
        <w:t>；</w:t>
      </w:r>
    </w:p>
    <w:p>
      <w:pPr>
        <w:widowControl/>
        <w:numPr>
          <w:ilvl w:val="0"/>
          <w:numId w:val="0"/>
        </w:numPr>
        <w:ind w:firstLine="640" w:firstLineChars="200"/>
        <w:jc w:val="left"/>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2</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设置医疗机构可行性研究报告</w:t>
      </w:r>
      <w:r>
        <w:rPr>
          <w:rFonts w:hint="eastAsia" w:ascii="Times New Roman" w:hAnsi="Times New Roman" w:eastAsia="仿宋_GB2312" w:cs="Times New Roman"/>
          <w:sz w:val="32"/>
          <w:szCs w:val="32"/>
          <w:lang w:eastAsia="zh-CN"/>
        </w:rPr>
        <w:t>；</w:t>
      </w:r>
    </w:p>
    <w:p>
      <w:pPr>
        <w:widowControl/>
        <w:numPr>
          <w:ilvl w:val="0"/>
          <w:numId w:val="0"/>
        </w:numPr>
        <w:ind w:firstLine="640" w:firstLineChars="200"/>
        <w:jc w:val="left"/>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选址报告（含占地面积和建筑面积并附平面图、用房用地租赁意向书或租赁合同、医疗用房产权证明、用途证明）</w:t>
      </w:r>
      <w:r>
        <w:rPr>
          <w:rFonts w:hint="eastAsia" w:ascii="Times New Roman" w:hAnsi="Times New Roman" w:eastAsia="仿宋_GB2312" w:cs="Times New Roman"/>
          <w:sz w:val="32"/>
          <w:szCs w:val="32"/>
          <w:lang w:eastAsia="zh-CN"/>
        </w:rPr>
        <w:t>；</w:t>
      </w:r>
    </w:p>
    <w:p>
      <w:pPr>
        <w:widowControl/>
        <w:numPr>
          <w:ilvl w:val="0"/>
          <w:numId w:val="0"/>
        </w:numPr>
        <w:ind w:firstLine="640" w:firstLineChars="200"/>
        <w:jc w:val="left"/>
        <w:outlineLvl w:val="9"/>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设置人（单位）身份（法人）证件</w:t>
      </w:r>
      <w:r>
        <w:rPr>
          <w:rFonts w:hint="eastAsia" w:ascii="Times New Roman" w:hAnsi="Times New Roman" w:eastAsia="仿宋_GB2312" w:cs="Times New Roman"/>
          <w:sz w:val="32"/>
          <w:szCs w:val="32"/>
          <w:lang w:eastAsia="zh-CN"/>
        </w:rPr>
        <w:t>；</w:t>
      </w:r>
    </w:p>
    <w:p>
      <w:pPr>
        <w:widowControl/>
        <w:numPr>
          <w:ilvl w:val="0"/>
          <w:numId w:val="0"/>
        </w:numPr>
        <w:ind w:firstLine="640" w:firstLineChars="200"/>
        <w:jc w:val="left"/>
        <w:outlineLvl w:val="9"/>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5</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资信证明（医疗机构基本标准规定投资总额的）</w:t>
      </w:r>
      <w:r>
        <w:rPr>
          <w:rFonts w:hint="eastAsia" w:ascii="Times New Roman" w:hAnsi="Times New Roman" w:eastAsia="仿宋_GB2312" w:cs="Times New Roman"/>
          <w:sz w:val="32"/>
          <w:szCs w:val="32"/>
          <w:lang w:eastAsia="zh-CN"/>
        </w:rPr>
        <w:t>；</w:t>
      </w:r>
    </w:p>
    <w:p>
      <w:pPr>
        <w:widowControl w:val="0"/>
        <w:numPr>
          <w:ilvl w:val="0"/>
          <w:numId w:val="0"/>
        </w:numPr>
        <w:wordWrap/>
        <w:adjustRightInd/>
        <w:snapToGrid/>
        <w:spacing w:line="600" w:lineRule="exact"/>
        <w:ind w:firstLine="640" w:firstLineChars="200"/>
        <w:jc w:val="both"/>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rPr>
        <w:t>6</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授权委托书</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 xml:space="preserve"> </w:t>
      </w:r>
    </w:p>
    <w:p>
      <w:pPr>
        <w:widowControl w:val="0"/>
        <w:numPr>
          <w:ilvl w:val="0"/>
          <w:numId w:val="0"/>
        </w:numPr>
        <w:wordWrap/>
        <w:adjustRightInd/>
        <w:snapToGrid/>
        <w:spacing w:line="600" w:lineRule="exact"/>
        <w:ind w:firstLine="640" w:firstLineChars="200"/>
        <w:jc w:val="both"/>
        <w:textAlignment w:val="auto"/>
        <w:outlineLvl w:val="9"/>
        <w:rPr>
          <w:rFonts w:hint="default" w:ascii="Times New Roman" w:hAnsi="Times New Roman" w:eastAsia="黑体" w:cs="Times New Roman"/>
          <w:sz w:val="32"/>
          <w:szCs w:val="32"/>
          <w:lang w:val="en-US" w:eastAsia="zh-CN"/>
        </w:rPr>
      </w:pPr>
      <w:r>
        <w:rPr>
          <w:rFonts w:hint="default" w:ascii="Times New Roman" w:hAnsi="Times New Roman" w:eastAsia="楷体_GB2312" w:cs="Times New Roman"/>
          <w:sz w:val="32"/>
          <w:szCs w:val="32"/>
          <w:lang w:val="en-US" w:eastAsia="zh-CN"/>
        </w:rPr>
        <w:t>（</w:t>
      </w:r>
      <w:r>
        <w:rPr>
          <w:rFonts w:hint="eastAsia" w:ascii="Times New Roman" w:hAnsi="Times New Roman" w:eastAsia="楷体_GB2312" w:cs="Times New Roman"/>
          <w:sz w:val="32"/>
          <w:szCs w:val="32"/>
          <w:lang w:val="en-US" w:eastAsia="zh-CN"/>
        </w:rPr>
        <w:t>二</w:t>
      </w:r>
      <w:r>
        <w:rPr>
          <w:rFonts w:hint="default" w:ascii="Times New Roman" w:hAnsi="Times New Roman" w:eastAsia="楷体_GB2312" w:cs="Times New Roman"/>
          <w:sz w:val="32"/>
          <w:szCs w:val="32"/>
          <w:lang w:val="en-US" w:eastAsia="zh-CN"/>
        </w:rPr>
        <w:t>）医疗机构执业许可所需材料；</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1.《医疗机构申请执业登记注册书》；</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2.《设置医疗机构批准书》；</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3.医疗用房产权证明、用途证明；</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4.医疗机构科室平面图；</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5.医疗机构法定代表人或者主要负责人以及各科室负责人名录及其资格证书、执业证书；</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6.资产评估报告；</w:t>
      </w:r>
    </w:p>
    <w:p>
      <w:pPr>
        <w:widowControl/>
        <w:numPr>
          <w:ilvl w:val="0"/>
          <w:numId w:val="0"/>
        </w:numPr>
        <w:wordWrap/>
        <w:adjustRightInd/>
        <w:snapToGrid/>
        <w:spacing w:line="240" w:lineRule="auto"/>
        <w:ind w:right="0" w:firstLine="640" w:firstLineChars="200"/>
        <w:jc w:val="left"/>
        <w:textAlignment w:val="auto"/>
        <w:outlineLvl w:val="9"/>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7.《法定代表人任职证明》及《医疗机构法定代表人签字表》；</w:t>
      </w:r>
    </w:p>
    <w:p>
      <w:pPr>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 xml:space="preserve">8.医疗机构各项规章制度（包括人员岗位责任制和医疗护理操作规程）；   </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九、申请书示范文本</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http://www.gdzwfw.gov.cn/portal/guide/11440100007483092530120003002</w:t>
      </w:r>
    </w:p>
    <w:p>
      <w:pPr>
        <w:widowControl/>
        <w:spacing w:line="600" w:lineRule="exact"/>
        <w:ind w:firstLine="0" w:firstLineChars="0"/>
        <w:jc w:val="both"/>
        <w:rPr>
          <w:rFonts w:hint="default" w:ascii="Times New Roman" w:hAnsi="Times New Roman" w:eastAsia="黑体"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eastAsia="zh-CN"/>
        </w:rPr>
      </w:pPr>
    </w:p>
    <w:p>
      <w:pPr>
        <w:spacing w:line="240" w:lineRule="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eastAsia="zh-CN"/>
        </w:rPr>
        <w:t>附件</w:t>
      </w:r>
      <w:r>
        <w:rPr>
          <w:rFonts w:hint="eastAsia" w:ascii="Times New Roman" w:hAnsi="Times New Roman" w:eastAsia="仿宋_GB2312" w:cs="Times New Roman"/>
          <w:sz w:val="32"/>
          <w:szCs w:val="32"/>
          <w:lang w:val="en-US" w:eastAsia="zh-CN"/>
        </w:rPr>
        <w:t>8</w:t>
      </w:r>
    </w:p>
    <w:p>
      <w:pPr>
        <w:jc w:val="center"/>
        <w:rPr>
          <w:rFonts w:hint="default" w:ascii="Times New Roman" w:hAnsi="Times New Roman" w:eastAsia="方正小标宋简体" w:cs="Times New Roman"/>
          <w:sz w:val="44"/>
        </w:rPr>
      </w:pPr>
      <w:r>
        <w:rPr>
          <w:rFonts w:hint="default" w:ascii="Times New Roman" w:hAnsi="Times New Roman" w:eastAsia="方正小标宋简体" w:cs="Times New Roman"/>
          <w:sz w:val="44"/>
        </w:rPr>
        <w:t>市场监管部门审批</w:t>
      </w:r>
      <w:r>
        <w:rPr>
          <w:rFonts w:hint="eastAsia" w:ascii="Times New Roman" w:hAnsi="Times New Roman" w:eastAsia="方正小标宋简体" w:cs="Times New Roman"/>
          <w:sz w:val="44"/>
          <w:lang w:eastAsia="zh-CN"/>
        </w:rPr>
        <w:t>事项清单</w:t>
      </w:r>
    </w:p>
    <w:p>
      <w:pPr>
        <w:rPr>
          <w:rFonts w:hint="default" w:ascii="Times New Roman" w:hAnsi="Times New Roman" w:cs="Times New Roman"/>
        </w:rPr>
      </w:pPr>
    </w:p>
    <w:p>
      <w:p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一、审批事项</w:t>
      </w:r>
    </w:p>
    <w:p>
      <w:pPr>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企业登记注册</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黑体" w:cs="Times New Roman"/>
          <w:sz w:val="32"/>
          <w:szCs w:val="32"/>
        </w:rPr>
      </w:pPr>
      <w:r>
        <w:rPr>
          <w:rFonts w:hint="eastAsia" w:ascii="Times New Roman" w:hAnsi="Times New Roman" w:eastAsia="仿宋_GB2312" w:cs="Times New Roman"/>
          <w:kern w:val="2"/>
          <w:sz w:val="32"/>
          <w:szCs w:val="32"/>
          <w:lang w:val="en-US" w:eastAsia="zh-CN" w:bidi="ar-SA"/>
        </w:rPr>
        <w:drawing>
          <wp:anchor distT="0" distB="0" distL="114300" distR="114300" simplePos="0" relativeHeight="251737088" behindDoc="0" locked="0" layoutInCell="1" allowOverlap="1">
            <wp:simplePos x="0" y="0"/>
            <wp:positionH relativeFrom="column">
              <wp:posOffset>327660</wp:posOffset>
            </wp:positionH>
            <wp:positionV relativeFrom="paragraph">
              <wp:posOffset>393700</wp:posOffset>
            </wp:positionV>
            <wp:extent cx="5118735" cy="4236720"/>
            <wp:effectExtent l="0" t="0" r="5715" b="11430"/>
            <wp:wrapNone/>
            <wp:docPr id="169"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17"/>
                    <pic:cNvPicPr>
                      <a:picLocks noChangeAspect="1"/>
                    </pic:cNvPicPr>
                  </pic:nvPicPr>
                  <pic:blipFill>
                    <a:blip r:embed="rId21">
                      <a:lum/>
                    </a:blip>
                    <a:stretch>
                      <a:fillRect/>
                    </a:stretch>
                  </pic:blipFill>
                  <pic:spPr>
                    <a:xfrm>
                      <a:off x="0" y="0"/>
                      <a:ext cx="5118735" cy="4236720"/>
                    </a:xfrm>
                    <a:prstGeom prst="rect">
                      <a:avLst/>
                    </a:prstGeom>
                    <a:noFill/>
                    <a:ln w="9525">
                      <a:noFill/>
                    </a:ln>
                  </pic:spPr>
                </pic:pic>
              </a:graphicData>
            </a:graphic>
          </wp:anchor>
        </w:drawing>
      </w:r>
      <w:r>
        <w:rPr>
          <w:rFonts w:hint="default" w:ascii="Times New Roman" w:hAnsi="Times New Roman" w:eastAsia="黑体" w:cs="Times New Roman"/>
          <w:sz w:val="32"/>
          <w:szCs w:val="32"/>
        </w:rPr>
        <w:t>二、流程关系</w:t>
      </w:r>
    </w:p>
    <w:p>
      <w:pPr>
        <w:spacing w:line="600" w:lineRule="exact"/>
        <w:ind w:firstLine="640" w:firstLineChars="200"/>
        <w:rPr>
          <w:rFonts w:hint="default" w:ascii="Times New Roman" w:hAnsi="Times New Roman" w:eastAsia="仿宋_GB2312" w:cs="Times New Roman"/>
          <w:sz w:val="32"/>
          <w:szCs w:val="32"/>
        </w:rPr>
      </w:pPr>
    </w:p>
    <w:p>
      <w:pPr>
        <w:spacing w:line="600" w:lineRule="exact"/>
        <w:ind w:firstLine="640" w:firstLineChars="200"/>
        <w:rPr>
          <w:rFonts w:hint="default" w:ascii="Times New Roman" w:hAnsi="Times New Roman" w:eastAsia="仿宋_GB2312" w:cs="Times New Roman"/>
          <w:sz w:val="32"/>
          <w:szCs w:val="32"/>
        </w:rPr>
      </w:pPr>
    </w:p>
    <w:p>
      <w:pPr>
        <w:spacing w:line="600" w:lineRule="exact"/>
        <w:ind w:firstLine="640" w:firstLineChars="200"/>
        <w:rPr>
          <w:rFonts w:hint="default" w:ascii="Times New Roman" w:hAnsi="Times New Roman" w:eastAsia="仿宋_GB2312" w:cs="Times New Roman"/>
          <w:sz w:val="32"/>
          <w:szCs w:val="32"/>
        </w:rPr>
      </w:pPr>
    </w:p>
    <w:p>
      <w:pPr>
        <w:numPr>
          <w:ilvl w:val="0"/>
          <w:numId w:val="0"/>
        </w:numPr>
        <w:spacing w:line="600" w:lineRule="exact"/>
        <w:ind w:firstLine="0" w:firstLineChars="0"/>
        <w:rPr>
          <w:rFonts w:hint="default" w:ascii="Times New Roman" w:hAnsi="Times New Roman" w:eastAsia="仿宋_GB2312" w:cs="Times New Roman"/>
          <w:sz w:val="32"/>
          <w:szCs w:val="32"/>
        </w:rPr>
      </w:pPr>
    </w:p>
    <w:p>
      <w:pPr>
        <w:spacing w:line="600" w:lineRule="exact"/>
        <w:ind w:firstLine="640" w:firstLineChars="200"/>
        <w:rPr>
          <w:rFonts w:hint="default" w:ascii="Times New Roman" w:hAnsi="Times New Roman" w:eastAsia="仿宋_GB2312"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p>
    <w:p>
      <w:pPr>
        <w:snapToGrid w:val="0"/>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三、审批事项的受理部门</w:t>
      </w:r>
    </w:p>
    <w:p>
      <w:pPr>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市场监管部门</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四、法律法规依据</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1.《中华人民共和国公司法》（2013年修订）</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2.《中华人民共和国合伙企业法》（2006年）</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 xml:space="preserve">                                                                     </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3.《中华人民共和国个人独资企业法》（1999年）</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4.《公司登记管理条例》（2016年国务院令第666号修订）</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5.《企业法人登记管理条例》（2016年国务院令第666号修订）</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6.《合伙企业登记管理办法》（2014年国务院令第648号修订）</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7.《广东省商事登记条例》（2015年广东省第十二届人民代表大会常务委员会公告第44号）</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五、受理条件</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1．股东符合法定人数：有限责任公司由五十个以下股东出资设立</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2．有符合公司章程规定的全体股东认缴的出资额</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3．股东共同制定公司章程</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4．有公司名称，建立符合有限责任公司要求的组织机构</w:t>
      </w:r>
      <w:r>
        <w:rPr>
          <w:rFonts w:hint="eastAsia" w:ascii="Times New Roman" w:hAnsi="Times New Roman" w:eastAsia="仿宋_GB2312" w:cs="Times New Roman"/>
          <w:sz w:val="32"/>
          <w:szCs w:val="32"/>
          <w:lang w:eastAsia="zh-CN"/>
        </w:rPr>
        <w:t>；</w:t>
      </w:r>
    </w:p>
    <w:p>
      <w:pPr>
        <w:snapToGrid w:val="0"/>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5．有公司住所。</w:t>
      </w:r>
    </w:p>
    <w:p>
      <w:pPr>
        <w:snapToGrid w:val="0"/>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六、审查要求</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申请材料符合《广东省市场监督管理局商事登记提交材料规范》和《广东省市场监督管理局商事登记申请文书规范》要求（已公开发布）。</w:t>
      </w:r>
    </w:p>
    <w:p>
      <w:p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七、办理时限</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企业登记注册法定时限7个工作日，承诺时限3个工作日。</w:t>
      </w:r>
    </w:p>
    <w:p>
      <w:pPr>
        <w:numPr>
          <w:ilvl w:val="0"/>
          <w:numId w:val="12"/>
        </w:numPr>
        <w:spacing w:line="6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需要提交的材料目录</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住所（经营场所）合法使用证明</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企业名称自主申报告知书</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企业名称自主申报使用信用承诺书</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公司章程</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全体投资者的主体资格证明或自然人身份证明</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公司登记（备案）申请书</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tab/>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指定代表或者共同委托代理人授权委托书</w:t>
      </w:r>
      <w:r>
        <w:rPr>
          <w:rFonts w:hint="eastAsia"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董事、监事和经理的任职文件及身份证明</w:t>
      </w:r>
      <w:r>
        <w:rPr>
          <w:rFonts w:hint="default" w:ascii="Times New Roman" w:hAnsi="Times New Roman" w:eastAsia="仿宋_GB2312" w:cs="Times New Roman"/>
          <w:sz w:val="32"/>
          <w:szCs w:val="32"/>
          <w:lang w:eastAsia="zh-CN"/>
        </w:rPr>
        <w:t>；</w:t>
      </w:r>
    </w:p>
    <w:p>
      <w:pPr>
        <w:spacing w:line="600" w:lineRule="exact"/>
        <w:ind w:firstLine="640" w:firstLineChars="200"/>
        <w:rPr>
          <w:rFonts w:hint="default" w:ascii="Times New Roman" w:hAnsi="Times New Roman" w:eastAsia="仿宋_GB2312" w:cs="Times New Roman"/>
          <w:szCs w:val="32"/>
        </w:rPr>
      </w:pPr>
      <w:r>
        <w:rPr>
          <w:rFonts w:hint="default" w:ascii="Times New Roman" w:hAnsi="Times New Roman" w:eastAsia="仿宋_GB2312" w:cs="Times New Roman"/>
          <w:sz w:val="32"/>
          <w:szCs w:val="32"/>
        </w:rPr>
        <w:t>9</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法定代表人的任职文件及身份证明</w:t>
      </w:r>
      <w:r>
        <w:rPr>
          <w:rFonts w:hint="default" w:ascii="Times New Roman" w:hAnsi="Times New Roman" w:eastAsia="仿宋_GB2312" w:cs="Times New Roman"/>
          <w:sz w:val="32"/>
          <w:szCs w:val="32"/>
          <w:lang w:eastAsia="zh-CN"/>
        </w:rPr>
        <w:t>。</w:t>
      </w:r>
    </w:p>
    <w:p>
      <w:pPr>
        <w:pStyle w:val="10"/>
        <w:widowControl/>
        <w:numPr>
          <w:ilvl w:val="0"/>
          <w:numId w:val="13"/>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申请书示范文本</w:t>
      </w:r>
    </w:p>
    <w:p>
      <w:pPr>
        <w:pStyle w:val="10"/>
        <w:widowControl w:val="0"/>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640" w:firstLineChars="200"/>
        <w:jc w:val="lef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详见网址：</w:t>
      </w:r>
      <w:r>
        <w:rPr>
          <w:rStyle w:val="7"/>
          <w:rFonts w:hint="default" w:ascii="Times New Roman" w:hAnsi="Times New Roman" w:eastAsia="仿宋_GB2312" w:cs="Times New Roman"/>
          <w:color w:val="auto"/>
          <w:sz w:val="32"/>
          <w:szCs w:val="32"/>
          <w:u w:val="none"/>
        </w:rPr>
        <w:t>http://gdamr.gdgs.gov.cn/gdscjg/02_01/201903/</w:t>
      </w:r>
      <w:r>
        <w:rPr>
          <w:rFonts w:hint="default" w:ascii="Times New Roman" w:hAnsi="Times New Roman" w:eastAsia="仿宋_GB2312" w:cs="Times New Roman"/>
          <w:sz w:val="32"/>
          <w:szCs w:val="32"/>
        </w:rPr>
        <w:t>2327d2b093d94e108d48db7972ffaac6.shtml</w:t>
      </w:r>
    </w:p>
    <w:p>
      <w:pPr>
        <w:numPr>
          <w:ilvl w:val="0"/>
          <w:numId w:val="0"/>
        </w:numPr>
        <w:spacing w:line="600" w:lineRule="exact"/>
        <w:rPr>
          <w:rFonts w:ascii="Times New Roman" w:hAnsi="Times New Roman" w:eastAsia="仿宋_GB2312" w:cs="Times New Roman"/>
          <w:sz w:val="32"/>
          <w:szCs w:val="32"/>
        </w:rPr>
      </w:pPr>
    </w:p>
    <w:p>
      <w:pPr>
        <w:numPr>
          <w:ilvl w:val="0"/>
          <w:numId w:val="0"/>
        </w:numPr>
        <w:spacing w:line="600" w:lineRule="exact"/>
        <w:rPr>
          <w:rFonts w:ascii="Times New Roman" w:hAnsi="Times New Roman" w:eastAsia="仿宋_GB2312" w:cs="Times New Roman"/>
          <w:sz w:val="32"/>
          <w:szCs w:val="32"/>
        </w:rPr>
      </w:pPr>
    </w:p>
    <w:p>
      <w:pPr>
        <w:numPr>
          <w:ilvl w:val="0"/>
          <w:numId w:val="0"/>
        </w:numPr>
        <w:spacing w:line="600" w:lineRule="exact"/>
        <w:rPr>
          <w:rFonts w:ascii="Times New Roman" w:hAnsi="Times New Roman" w:eastAsia="仿宋_GB2312" w:cs="Times New Roman"/>
          <w:sz w:val="32"/>
          <w:szCs w:val="32"/>
        </w:rPr>
      </w:pPr>
    </w:p>
    <w:p>
      <w:pPr>
        <w:numPr>
          <w:ilvl w:val="0"/>
          <w:numId w:val="0"/>
        </w:numPr>
        <w:spacing w:line="600" w:lineRule="exact"/>
        <w:rPr>
          <w:rFonts w:ascii="Times New Roman" w:hAnsi="Times New Roman" w:eastAsia="仿宋_GB2312" w:cs="Times New Roman"/>
          <w:sz w:val="32"/>
          <w:szCs w:val="32"/>
        </w:rPr>
      </w:pPr>
    </w:p>
    <w:p>
      <w:pPr>
        <w:numPr>
          <w:ilvl w:val="0"/>
          <w:numId w:val="0"/>
        </w:numPr>
        <w:spacing w:line="600" w:lineRule="exact"/>
        <w:rPr>
          <w:rFonts w:ascii="Times New Roman" w:hAnsi="Times New Roman" w:eastAsia="仿宋_GB2312" w:cs="Times New Roman"/>
          <w:sz w:val="32"/>
          <w:szCs w:val="32"/>
        </w:rPr>
      </w:pPr>
    </w:p>
    <w:p>
      <w:pPr>
        <w:widowControl/>
        <w:spacing w:line="600" w:lineRule="exact"/>
        <w:ind w:firstLine="0" w:firstLineChars="0"/>
        <w:jc w:val="both"/>
        <w:rPr>
          <w:rFonts w:hint="default" w:ascii="Times New Roman" w:hAnsi="Times New Roman" w:eastAsia="黑体" w:cs="Times New Roman"/>
          <w:sz w:val="32"/>
          <w:szCs w:val="32"/>
          <w:lang w:eastAsia="zh-CN"/>
        </w:rPr>
      </w:pPr>
    </w:p>
    <w:p>
      <w:pPr>
        <w:widowControl/>
        <w:spacing w:line="600" w:lineRule="exact"/>
        <w:ind w:firstLine="0" w:firstLineChars="0"/>
        <w:jc w:val="both"/>
        <w:rPr>
          <w:rFonts w:hint="default" w:ascii="Times New Roman" w:hAnsi="Times New Roman" w:eastAsia="黑体" w:cs="Times New Roman"/>
          <w:sz w:val="32"/>
          <w:szCs w:val="32"/>
          <w:lang w:eastAsia="zh-CN"/>
        </w:rPr>
      </w:pPr>
    </w:p>
    <w:p>
      <w:pPr>
        <w:widowControl/>
        <w:spacing w:line="600" w:lineRule="exact"/>
        <w:ind w:firstLine="0" w:firstLineChars="0"/>
        <w:jc w:val="both"/>
        <w:rPr>
          <w:rFonts w:hint="default" w:ascii="Times New Roman" w:hAnsi="Times New Roman" w:eastAsia="黑体" w:cs="Times New Roman"/>
          <w:sz w:val="32"/>
          <w:szCs w:val="32"/>
          <w:lang w:eastAsia="zh-CN"/>
        </w:rPr>
      </w:pPr>
    </w:p>
    <w:p>
      <w:pPr>
        <w:widowControl/>
        <w:spacing w:line="600" w:lineRule="exact"/>
        <w:ind w:firstLine="0" w:firstLineChars="0"/>
        <w:jc w:val="both"/>
        <w:rPr>
          <w:rFonts w:hint="default" w:ascii="Times New Roman" w:hAnsi="Times New Roman" w:eastAsia="黑体" w:cs="Times New Roman"/>
          <w:sz w:val="32"/>
          <w:szCs w:val="32"/>
          <w:lang w:eastAsia="zh-CN"/>
        </w:rPr>
      </w:pPr>
    </w:p>
    <w:p>
      <w:pPr>
        <w:widowControl/>
        <w:spacing w:line="600" w:lineRule="exact"/>
        <w:ind w:firstLine="0" w:firstLineChars="0"/>
        <w:jc w:val="both"/>
        <w:rPr>
          <w:rFonts w:hint="default" w:ascii="Times New Roman" w:hAnsi="Times New Roman" w:eastAsia="黑体" w:cs="Times New Roman"/>
          <w:sz w:val="32"/>
          <w:szCs w:val="32"/>
          <w:lang w:eastAsia="zh-CN"/>
        </w:rPr>
      </w:pPr>
    </w:p>
    <w:p>
      <w:pPr>
        <w:widowControl/>
        <w:spacing w:line="600" w:lineRule="exact"/>
        <w:ind w:firstLine="0" w:firstLineChars="0"/>
        <w:jc w:val="both"/>
        <w:rPr>
          <w:rFonts w:hint="default" w:ascii="Times New Roman" w:hAnsi="Times New Roman" w:eastAsia="黑体" w:cs="Times New Roman"/>
          <w:snapToGrid w:val="0"/>
          <w:kern w:val="0"/>
          <w:sz w:val="32"/>
          <w:szCs w:val="32"/>
          <w:lang w:eastAsia="zh-CN"/>
        </w:rPr>
      </w:pPr>
      <w:r>
        <w:rPr>
          <w:rFonts w:hint="default" w:ascii="Times New Roman" w:hAnsi="Times New Roman" w:eastAsia="黑体" w:cs="Times New Roman"/>
          <w:sz w:val="32"/>
          <w:szCs w:val="32"/>
          <w:lang w:eastAsia="zh-CN"/>
        </w:rPr>
        <w:t>附件</w:t>
      </w:r>
      <w:r>
        <w:rPr>
          <w:rFonts w:hint="eastAsia" w:ascii="Times New Roman" w:hAnsi="Times New Roman" w:eastAsia="黑体" w:cs="Times New Roman"/>
          <w:sz w:val="32"/>
          <w:szCs w:val="32"/>
          <w:lang w:val="en-US" w:eastAsia="zh-CN"/>
        </w:rPr>
        <w:t>9</w:t>
      </w:r>
    </w:p>
    <w:p>
      <w:pPr>
        <w:widowControl/>
        <w:spacing w:line="600" w:lineRule="exact"/>
        <w:ind w:firstLine="640" w:firstLineChars="200"/>
        <w:jc w:val="both"/>
        <w:rPr>
          <w:rFonts w:hint="default" w:ascii="Times New Roman" w:hAnsi="Times New Roman" w:eastAsia="仿宋_GB2312" w:cs="Times New Roman"/>
          <w:snapToGrid w:val="0"/>
          <w:kern w:val="0"/>
          <w:sz w:val="32"/>
          <w:szCs w:val="32"/>
          <w:lang w:eastAsia="zh-CN"/>
        </w:rPr>
      </w:pPr>
    </w:p>
    <w:p>
      <w:pPr>
        <w:widowControl/>
        <w:spacing w:line="600" w:lineRule="exact"/>
        <w:ind w:firstLine="0" w:firstLineChars="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中医药</w:t>
      </w:r>
      <w:r>
        <w:rPr>
          <w:rFonts w:hint="eastAsia" w:ascii="Times New Roman" w:hAnsi="Times New Roman" w:eastAsia="方正小标宋简体" w:cs="Times New Roman"/>
          <w:color w:val="auto"/>
          <w:sz w:val="44"/>
          <w:szCs w:val="44"/>
          <w:lang w:eastAsia="zh-CN"/>
        </w:rPr>
        <w:t>诊所</w:t>
      </w:r>
      <w:r>
        <w:rPr>
          <w:rFonts w:hint="default" w:ascii="Times New Roman" w:hAnsi="Times New Roman" w:eastAsia="方正小标宋简体" w:cs="Times New Roman"/>
          <w:color w:val="auto"/>
          <w:sz w:val="44"/>
          <w:szCs w:val="44"/>
          <w:lang w:eastAsia="zh-CN"/>
        </w:rPr>
        <w:t>备案</w:t>
      </w:r>
      <w:r>
        <w:rPr>
          <w:rFonts w:hint="eastAsia" w:ascii="Times New Roman" w:hAnsi="Times New Roman" w:eastAsia="方正小标宋简体" w:cs="Times New Roman"/>
          <w:color w:val="auto"/>
          <w:sz w:val="44"/>
          <w:szCs w:val="44"/>
          <w:lang w:eastAsia="zh-CN"/>
        </w:rPr>
        <w:t>事项清单</w:t>
      </w:r>
    </w:p>
    <w:p>
      <w:pPr>
        <w:widowControl/>
        <w:spacing w:line="600" w:lineRule="exact"/>
        <w:ind w:firstLine="640" w:firstLineChars="200"/>
        <w:jc w:val="both"/>
        <w:rPr>
          <w:rFonts w:hint="default" w:ascii="Times New Roman" w:hAnsi="Times New Roman" w:eastAsia="楷体_GB2312" w:cs="Times New Roman"/>
          <w:sz w:val="32"/>
          <w:szCs w:val="32"/>
        </w:rPr>
      </w:pPr>
    </w:p>
    <w:p>
      <w:pPr>
        <w:widowControl/>
        <w:spacing w:line="600" w:lineRule="exact"/>
        <w:ind w:firstLine="640" w:firstLineChars="200"/>
        <w:jc w:val="both"/>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lang w:eastAsia="zh-CN"/>
        </w:rPr>
        <w:t>（注明：该审批流程</w:t>
      </w:r>
      <w:r>
        <w:rPr>
          <w:rFonts w:hint="default" w:ascii="Times New Roman" w:hAnsi="Times New Roman" w:eastAsia="楷体_GB2312" w:cs="Times New Roman"/>
          <w:sz w:val="32"/>
          <w:szCs w:val="32"/>
        </w:rPr>
        <w:t>仅</w:t>
      </w:r>
      <w:r>
        <w:rPr>
          <w:rFonts w:hint="default" w:ascii="Times New Roman" w:hAnsi="Times New Roman" w:eastAsia="楷体_GB2312" w:cs="Times New Roman"/>
          <w:sz w:val="32"/>
          <w:szCs w:val="32"/>
          <w:lang w:eastAsia="zh-CN"/>
        </w:rPr>
        <w:t>适用</w:t>
      </w:r>
      <w:r>
        <w:rPr>
          <w:rFonts w:hint="default" w:ascii="Times New Roman" w:hAnsi="Times New Roman" w:eastAsia="楷体_GB2312" w:cs="Times New Roman"/>
          <w:sz w:val="32"/>
          <w:szCs w:val="32"/>
        </w:rPr>
        <w:t>中医诊所备案，其他中医类医疗机构审批事项与卫生健康部门一致</w:t>
      </w:r>
      <w:r>
        <w:rPr>
          <w:rFonts w:hint="default" w:ascii="Times New Roman" w:hAnsi="Times New Roman" w:eastAsia="楷体_GB2312" w:cs="Times New Roman"/>
          <w:sz w:val="32"/>
          <w:szCs w:val="32"/>
          <w:lang w:eastAsia="zh-CN"/>
        </w:rPr>
        <w:t>。）</w:t>
      </w:r>
    </w:p>
    <w:p>
      <w:pPr>
        <w:spacing w:line="600" w:lineRule="exact"/>
        <w:ind w:firstLine="640" w:firstLineChars="200"/>
        <w:rPr>
          <w:rFonts w:ascii="Times New Roman" w:hAnsi="Times New Roman" w:eastAsia="黑体" w:cs="Times New Roman"/>
          <w:sz w:val="32"/>
          <w:szCs w:val="32"/>
        </w:rPr>
      </w:pPr>
      <w:r>
        <w:rPr>
          <w:rFonts w:hint="default" w:ascii="Times New Roman" w:hAnsi="Times New Roman" w:eastAsia="黑体" w:cs="Times New Roman"/>
          <w:sz w:val="32"/>
          <w:szCs w:val="32"/>
        </w:rPr>
        <w:t>一</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审批事项</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中医诊所备案。</w:t>
      </w:r>
    </w:p>
    <w:p>
      <w:pPr>
        <w:numPr>
          <w:ilvl w:val="0"/>
          <w:numId w:val="0"/>
        </w:numPr>
        <w:spacing w:line="600" w:lineRule="exact"/>
        <w:ind w:firstLine="640" w:firstLineChars="200"/>
        <w:rPr>
          <w:rFonts w:ascii="Times New Roman" w:hAnsi="Times New Roman" w:eastAsia="华文仿宋" w:cs="Times New Roman"/>
          <w:sz w:val="32"/>
          <w:szCs w:val="32"/>
        </w:rPr>
      </w:pPr>
      <w:r>
        <w:rPr>
          <w:rFonts w:hint="default" w:ascii="Times New Roman" w:hAnsi="Times New Roman" w:eastAsia="黑体" w:cs="Times New Roman"/>
          <w:sz w:val="32"/>
          <w:szCs w:val="32"/>
        </w:rPr>
        <w:t>二</w:t>
      </w: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rPr>
        <w:t>流程关系</w:t>
      </w:r>
    </w:p>
    <w:p>
      <w:pPr>
        <w:spacing w:line="240" w:lineRule="auto"/>
        <w:ind w:left="0" w:hanging="420" w:hangingChars="150"/>
        <w:jc w:val="center"/>
        <w:rPr>
          <w:rFonts w:ascii="Times New Roman" w:hAnsi="Times New Roman" w:eastAsia="仿宋_GB2312" w:cs="Times New Roman"/>
          <w:sz w:val="28"/>
          <w:szCs w:val="28"/>
        </w:rPr>
      </w:pPr>
      <w:r>
        <w:rPr>
          <w:rFonts w:hint="default" w:ascii="Times New Roman" w:hAnsi="Times New Roman" w:eastAsia="仿宋_GB2312" w:cs="Times New Roman"/>
          <w:kern w:val="2"/>
          <w:sz w:val="28"/>
          <w:szCs w:val="28"/>
          <w:lang w:val="en-US" w:eastAsia="zh-CN" w:bidi="ar-SA"/>
        </w:rPr>
        <w:drawing>
          <wp:inline distT="0" distB="0" distL="114300" distR="114300">
            <wp:extent cx="3780155" cy="4804410"/>
            <wp:effectExtent l="0" t="0" r="10795" b="15240"/>
            <wp:docPr id="18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95"/>
                    <pic:cNvPicPr>
                      <a:picLocks noChangeAspect="1"/>
                    </pic:cNvPicPr>
                  </pic:nvPicPr>
                  <pic:blipFill>
                    <a:blip r:embed="rId22">
                      <a:lum/>
                    </a:blip>
                    <a:srcRect t="10167"/>
                    <a:stretch>
                      <a:fillRect/>
                    </a:stretch>
                  </pic:blipFill>
                  <pic:spPr>
                    <a:xfrm>
                      <a:off x="0" y="0"/>
                      <a:ext cx="3780155" cy="4804410"/>
                    </a:xfrm>
                    <a:prstGeom prst="rect">
                      <a:avLst/>
                    </a:prstGeom>
                    <a:noFill/>
                    <a:ln w="9525">
                      <a:noFill/>
                    </a:ln>
                  </pic:spPr>
                </pic:pic>
              </a:graphicData>
            </a:graphic>
          </wp:inline>
        </w:drawing>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审批事项的受理部门</w:t>
      </w:r>
    </w:p>
    <w:p>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卫生健康</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中医药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部门</w:t>
      </w:r>
      <w:r>
        <w:rPr>
          <w:rFonts w:hint="eastAsia" w:ascii="Times New Roman" w:hAnsi="Times New Roman" w:eastAsia="仿宋_GB2312" w:cs="Times New Roman"/>
          <w:sz w:val="32"/>
          <w:szCs w:val="32"/>
        </w:rPr>
        <w:t>。</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法律法规依据</w:t>
      </w:r>
    </w:p>
    <w:p>
      <w:pPr>
        <w:numPr>
          <w:ilvl w:val="0"/>
          <w:numId w:val="0"/>
        </w:numPr>
        <w:spacing w:line="600" w:lineRule="exact"/>
        <w:ind w:left="0" w:leftChars="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中医药法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2016年</w:t>
      </w:r>
      <w:r>
        <w:rPr>
          <w:rFonts w:hint="eastAsia" w:ascii="Times New Roman" w:hAnsi="Times New Roman" w:eastAsia="仿宋_GB2312" w:cs="Times New Roman"/>
          <w:sz w:val="32"/>
          <w:szCs w:val="32"/>
          <w:lang w:eastAsia="zh-CN"/>
        </w:rPr>
        <w:t>中华人民共和国主席令第五十九号）；</w:t>
      </w:r>
    </w:p>
    <w:p>
      <w:pPr>
        <w:numPr>
          <w:ilvl w:val="0"/>
          <w:numId w:val="0"/>
        </w:numPr>
        <w:spacing w:line="600" w:lineRule="exact"/>
        <w:ind w:left="0" w:leftChars="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《中医诊所备案管理暂行办法》（</w:t>
      </w:r>
      <w:r>
        <w:rPr>
          <w:rFonts w:hint="eastAsia" w:ascii="Times New Roman" w:hAnsi="Times New Roman" w:eastAsia="仿宋_GB2312" w:cs="Times New Roman"/>
          <w:sz w:val="32"/>
          <w:szCs w:val="32"/>
          <w:lang w:val="en-US" w:eastAsia="zh-CN"/>
        </w:rPr>
        <w:t>2017年</w:t>
      </w:r>
      <w:r>
        <w:rPr>
          <w:rFonts w:hint="eastAsia" w:ascii="Times New Roman" w:hAnsi="Times New Roman" w:eastAsia="仿宋_GB2312" w:cs="Times New Roman"/>
          <w:sz w:val="32"/>
          <w:szCs w:val="32"/>
        </w:rPr>
        <w:t>国家卫生计生委令第14号）</w:t>
      </w:r>
      <w:r>
        <w:rPr>
          <w:rFonts w:hint="eastAsia" w:ascii="Times New Roman" w:hAnsi="Times New Roman" w:eastAsia="仿宋_GB2312" w:cs="Times New Roman"/>
          <w:sz w:val="32"/>
          <w:szCs w:val="32"/>
          <w:lang w:eastAsia="zh-CN"/>
        </w:rPr>
        <w:t>；</w:t>
      </w:r>
    </w:p>
    <w:p>
      <w:pPr>
        <w:numPr>
          <w:ilvl w:val="0"/>
          <w:numId w:val="0"/>
        </w:numPr>
        <w:spacing w:line="600" w:lineRule="exact"/>
        <w:ind w:left="0" w:leftChars="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《医疗机构管理条例》</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2016年国务院令第666号修订</w:t>
      </w:r>
      <w:r>
        <w:rPr>
          <w:rFonts w:hint="eastAsia" w:ascii="Times New Roman" w:hAnsi="Times New Roman" w:eastAsia="仿宋_GB2312" w:cs="Times New Roman"/>
          <w:sz w:val="32"/>
          <w:szCs w:val="32"/>
          <w:lang w:eastAsia="zh-CN"/>
        </w:rPr>
        <w:t>）；</w:t>
      </w:r>
    </w:p>
    <w:p>
      <w:pPr>
        <w:numPr>
          <w:ilvl w:val="0"/>
          <w:numId w:val="0"/>
        </w:numPr>
        <w:spacing w:line="600" w:lineRule="exact"/>
        <w:ind w:left="0" w:leftChars="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《医疗机构管理条例实施细则》（2017年</w:t>
      </w:r>
      <w:r>
        <w:rPr>
          <w:rFonts w:hint="eastAsia" w:ascii="Times New Roman" w:hAnsi="Times New Roman" w:eastAsia="仿宋_GB2312" w:cs="Times New Roman"/>
          <w:sz w:val="32"/>
          <w:szCs w:val="32"/>
          <w:lang w:eastAsia="zh-CN"/>
        </w:rPr>
        <w:t>国家卫生计生委令第</w:t>
      </w:r>
      <w:r>
        <w:rPr>
          <w:rFonts w:hint="eastAsia" w:ascii="Times New Roman" w:hAnsi="Times New Roman" w:eastAsia="仿宋_GB2312" w:cs="Times New Roman"/>
          <w:sz w:val="32"/>
          <w:szCs w:val="32"/>
          <w:lang w:val="en-US" w:eastAsia="zh-CN"/>
        </w:rPr>
        <w:t>12号</w:t>
      </w:r>
      <w:r>
        <w:rPr>
          <w:rFonts w:hint="eastAsia" w:ascii="Times New Roman" w:hAnsi="Times New Roman" w:eastAsia="仿宋_GB2312" w:cs="Times New Roman"/>
          <w:sz w:val="32"/>
          <w:szCs w:val="32"/>
        </w:rPr>
        <w:t>修</w:t>
      </w:r>
      <w:r>
        <w:rPr>
          <w:rFonts w:hint="eastAsia" w:ascii="Times New Roman" w:hAnsi="Times New Roman" w:eastAsia="仿宋_GB2312" w:cs="Times New Roman"/>
          <w:sz w:val="32"/>
          <w:szCs w:val="32"/>
          <w:lang w:eastAsia="zh-CN"/>
        </w:rPr>
        <w:t>订</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pPr>
        <w:numPr>
          <w:ilvl w:val="0"/>
          <w:numId w:val="0"/>
        </w:num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ascii="Times New Roman" w:hAnsi="Times New Roman" w:eastAsia="黑体" w:cs="Times New Roman"/>
          <w:sz w:val="32"/>
          <w:szCs w:val="32"/>
        </w:rPr>
        <w:t>受理条件</w:t>
      </w:r>
    </w:p>
    <w:p>
      <w:pPr>
        <w:numPr>
          <w:ilvl w:val="0"/>
          <w:numId w:val="0"/>
        </w:numPr>
        <w:spacing w:line="600" w:lineRule="exact"/>
        <w:ind w:firstLine="640" w:firstLineChars="200"/>
        <w:rPr>
          <w:rFonts w:ascii="Times New Roman" w:hAnsi="Times New Roman" w:eastAsia="黑体" w:cs="Times New Roman"/>
          <w:sz w:val="32"/>
          <w:szCs w:val="32"/>
        </w:rPr>
      </w:pPr>
      <w:r>
        <w:rPr>
          <w:rFonts w:ascii="Times New Roman" w:hAnsi="Times New Roman" w:eastAsia="仿宋_GB2312" w:cs="Times New Roman"/>
          <w:sz w:val="32"/>
          <w:szCs w:val="32"/>
        </w:rPr>
        <w:t>申请者提交的材料齐全、相关文件材料真实有效，相关人员签字完整无误。</w:t>
      </w:r>
    </w:p>
    <w:p>
      <w:pPr>
        <w:numPr>
          <w:ilvl w:val="0"/>
          <w:numId w:val="0"/>
        </w:numPr>
        <w:spacing w:line="600" w:lineRule="exact"/>
        <w:ind w:firstLine="640" w:firstLineChars="200"/>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六、</w:t>
      </w:r>
      <w:r>
        <w:rPr>
          <w:rFonts w:ascii="Times New Roman" w:hAnsi="Times New Roman" w:eastAsia="黑体" w:cs="Times New Roman"/>
          <w:sz w:val="32"/>
          <w:szCs w:val="32"/>
        </w:rPr>
        <w:t>审查要求</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举办中医诊所应当同时具备下列条件：</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个人举办中医诊所的，应当具有中医类别《医师资格证书》并经注册后在医疗、预防、保健机构中执业满三年，或者具有《中医（专长）医师资格证书》；法人或者其他组织举办中医诊所的，诊所主要负责人应当符合上述要求；</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2.符合《中医诊所基本标准》；</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3.中医诊所名称符合《医疗机构管理条例实施细则》的相关规定；</w:t>
      </w:r>
    </w:p>
    <w:p>
      <w:pPr>
        <w:spacing w:line="600" w:lineRule="exact"/>
        <w:ind w:firstLine="640"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4.符合环保、消防的相关规定；</w:t>
      </w:r>
    </w:p>
    <w:p>
      <w:pPr>
        <w:widowControl/>
        <w:shd w:val="clear" w:color="auto" w:fill="FFFFFF"/>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5.能够独立承担民事责任。</w:t>
      </w:r>
    </w:p>
    <w:p>
      <w:pPr>
        <w:widowControl/>
        <w:shd w:val="clear" w:color="auto" w:fill="FFFFFF"/>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《医疗机构管理条例实施细则》规定不得申请设置医疗机构的单位和个人，不得举办中医诊所。</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办理时限</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法定时限</w:t>
      </w:r>
      <w:r>
        <w:rPr>
          <w:rFonts w:hint="eastAsia" w:ascii="Times New Roman" w:hAnsi="Times New Roman" w:eastAsia="仿宋_GB2312" w:cs="Times New Roman"/>
          <w:sz w:val="32"/>
          <w:szCs w:val="32"/>
        </w:rPr>
        <w:t>当场或5个工作</w:t>
      </w:r>
      <w:r>
        <w:rPr>
          <w:rFonts w:ascii="Times New Roman" w:hAnsi="Times New Roman" w:eastAsia="仿宋_GB2312" w:cs="Times New Roman"/>
          <w:sz w:val="32"/>
          <w:szCs w:val="32"/>
        </w:rPr>
        <w:t>日，承诺办理时</w:t>
      </w:r>
      <w:r>
        <w:rPr>
          <w:rFonts w:hint="eastAsia" w:ascii="Times New Roman" w:hAnsi="Times New Roman" w:eastAsia="仿宋_GB2312" w:cs="Times New Roman"/>
          <w:sz w:val="32"/>
          <w:szCs w:val="32"/>
        </w:rPr>
        <w:t>限当场或5个</w:t>
      </w:r>
      <w:r>
        <w:rPr>
          <w:rFonts w:ascii="Times New Roman" w:hAnsi="Times New Roman" w:eastAsia="仿宋_GB2312" w:cs="Times New Roman"/>
          <w:sz w:val="32"/>
          <w:szCs w:val="32"/>
        </w:rPr>
        <w:t>工作日。</w:t>
      </w:r>
    </w:p>
    <w:p>
      <w:pPr>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w:t>
      </w:r>
      <w:r>
        <w:rPr>
          <w:rFonts w:hint="eastAsia" w:ascii="Times New Roman" w:hAnsi="Times New Roman" w:eastAsia="黑体" w:cs="Times New Roman"/>
          <w:sz w:val="32"/>
          <w:szCs w:val="32"/>
          <w:lang w:eastAsia="zh-CN"/>
        </w:rPr>
        <w:t>、</w:t>
      </w:r>
      <w:r>
        <w:rPr>
          <w:rFonts w:ascii="Times New Roman" w:hAnsi="Times New Roman" w:eastAsia="黑体" w:cs="Times New Roman"/>
          <w:sz w:val="32"/>
          <w:szCs w:val="32"/>
        </w:rPr>
        <w:t>需要提交的材料目录</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《中医诊所备案信息表》</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中医诊所主要负责人有效身份证明、医师资格证书、医师执业证书</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其他卫生技术人员名录、有效身份证明、执业资格证件</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中医诊所管理规章制度</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医疗废物处理方案、诊所周边环境情况说明</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rPr>
      </w:pPr>
      <w:r>
        <w:rPr>
          <w:rFonts w:hint="default" w:ascii="Times New Roman" w:hAnsi="Times New Roman" w:eastAsia="仿宋_GB2312" w:cs="Times New Roman"/>
          <w:sz w:val="32"/>
          <w:szCs w:val="32"/>
        </w:rPr>
        <w:t>6</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消防应急预案</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法人或者其他组织举办中医诊所的，还应当提供法人或者其他组织的资质证明、法定代表人身份证明或者其他组织的代表人身份证明</w:t>
      </w:r>
      <w:r>
        <w:rPr>
          <w:rFonts w:hint="eastAsia" w:ascii="Times New Roman" w:hAnsi="Times New Roman" w:eastAsia="仿宋_GB2312" w:cs="Times New Roman"/>
          <w:sz w:val="32"/>
          <w:szCs w:val="32"/>
          <w:lang w:eastAsia="zh-CN"/>
        </w:rPr>
        <w:t>；</w:t>
      </w:r>
    </w:p>
    <w:p>
      <w:pPr>
        <w:widowControl/>
        <w:shd w:val="clear" w:color="auto" w:fill="FFFFFF"/>
        <w:spacing w:line="600" w:lineRule="exact"/>
        <w:ind w:left="0" w:leftChars="0" w:firstLine="640" w:firstLineChars="200"/>
        <w:rPr>
          <w:rFonts w:hint="eastAsia"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8</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委托他人办理的，还应当提交授权委托书和受委托人身份证明</w:t>
      </w:r>
      <w:r>
        <w:rPr>
          <w:rFonts w:hint="eastAsia" w:ascii="Times New Roman" w:hAnsi="Times New Roman" w:eastAsia="仿宋_GB2312" w:cs="Times New Roman"/>
          <w:sz w:val="32"/>
          <w:szCs w:val="32"/>
          <w:lang w:eastAsia="zh-CN"/>
        </w:rPr>
        <w:t>。</w:t>
      </w:r>
    </w:p>
    <w:p>
      <w:pPr>
        <w:pStyle w:val="10"/>
        <w:widowControl/>
        <w:numPr>
          <w:ilvl w:val="0"/>
          <w:numId w:val="0"/>
        </w:numPr>
        <w:pBdr>
          <w:top w:val="none" w:color="auto" w:sz="0" w:space="0"/>
          <w:left w:val="none" w:color="auto" w:sz="0" w:space="0"/>
          <w:bottom w:val="none" w:color="auto" w:sz="0" w:space="0"/>
          <w:right w:val="none" w:color="auto" w:sz="0" w:space="0"/>
        </w:pBdr>
        <w:shd w:val="clear" w:color="auto" w:fill="FFFFFF"/>
        <w:spacing w:before="0" w:beforeAutospacing="0" w:after="0" w:afterAutospacing="0" w:line="600" w:lineRule="exact"/>
        <w:ind w:left="0" w:leftChars="0" w:firstLine="0" w:firstLineChars="0"/>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val="en-US" w:eastAsia="zh-CN"/>
        </w:rPr>
        <w:t xml:space="preserve">    九、</w:t>
      </w:r>
      <w:r>
        <w:rPr>
          <w:rFonts w:hint="default" w:ascii="Times New Roman" w:hAnsi="Times New Roman" w:eastAsia="黑体" w:cs="Times New Roman"/>
          <w:sz w:val="32"/>
          <w:szCs w:val="32"/>
          <w:lang w:eastAsia="zh-CN"/>
        </w:rPr>
        <w:t>申请书示范文本</w:t>
      </w:r>
    </w:p>
    <w:p>
      <w:pPr>
        <w:pStyle w:val="11"/>
        <w:adjustRightInd/>
        <w:snapToGrid/>
        <w:spacing w:before="0" w:beforeAutospacing="0" w:after="0" w:afterAutospacing="0" w:line="600" w:lineRule="exact"/>
        <w:ind w:firstLine="640" w:firstLineChars="200"/>
        <w:jc w:val="left"/>
        <w:rPr>
          <w:rFonts w:hint="default"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详见网址：</w:t>
      </w:r>
      <w:r>
        <w:rPr>
          <w:rFonts w:hint="default" w:ascii="Times New Roman" w:hAnsi="Times New Roman" w:cs="Times New Roman"/>
          <w:sz w:val="32"/>
          <w:szCs w:val="32"/>
        </w:rPr>
        <w:t>http://szyyj.gd.gov.cn/attachment/0/330/330396/2277159.doc</w:t>
      </w:r>
    </w:p>
    <w:sectPr>
      <w:pgSz w:w="11906" w:h="16838"/>
      <w:pgMar w:top="1803" w:right="1440" w:bottom="1803" w:left="1440" w:header="851" w:footer="992" w:gutter="0"/>
      <w:pgNumType w:fmt="numberInDash"/>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Segoe UI Symbol">
    <w:panose1 w:val="020B0502040204020203"/>
    <w:charset w:val="00"/>
    <w:family w:val="auto"/>
    <w:pitch w:val="default"/>
    <w:sig w:usb0="8000006F" w:usb1="1200FBEF" w:usb2="0064C000" w:usb3="00000002" w:csb0="00000001" w:csb1="40000000"/>
  </w:font>
  <w:font w:name="仿宋">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Shruti">
    <w:panose1 w:val="020B0502040204020203"/>
    <w:charset w:val="00"/>
    <w:family w:val="auto"/>
    <w:pitch w:val="default"/>
    <w:sig w:usb0="00040003" w:usb1="00000000" w:usb2="00000000" w:usb3="00000000" w:csb0="00000001" w:csb1="00000000"/>
  </w:font>
  <w:font w:name="Arial Rounded MT Bold">
    <w:panose1 w:val="020F0704030504030204"/>
    <w:charset w:val="00"/>
    <w:family w:val="auto"/>
    <w:pitch w:val="default"/>
    <w:sig w:usb0="00000003" w:usb1="00000000" w:usb2="00000000" w:usb3="00000000" w:csb0="20000001" w:csb1="00000000"/>
  </w:font>
  <w:font w:name="方正楷体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华文行楷">
    <w:panose1 w:val="02010800040101010101"/>
    <w:charset w:val="86"/>
    <w:family w:val="auto"/>
    <w:pitch w:val="default"/>
    <w:sig w:usb0="00000001" w:usb1="080F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10022FF" w:usb1="C000E47F" w:usb2="00000029" w:usb3="00000000" w:csb0="200001DF" w:csb1="20000000"/>
  </w:font>
  <w:font w:name="Calibri Light">
    <w:panose1 w:val="020F0302020204030204"/>
    <w:charset w:val="00"/>
    <w:family w:val="auto"/>
    <w:pitch w:val="default"/>
    <w:sig w:usb0="A00002EF" w:usb1="4000207B" w:usb2="00000000" w:usb3="00000000" w:csb0="2000019F" w:csb1="00000000"/>
  </w:font>
  <w:font w:name="Helvetica Neue">
    <w:altName w:val="微软雅黑"/>
    <w:panose1 w:val="00000000000000000000"/>
    <w:charset w:val="01"/>
    <w:family w:val="auto"/>
    <w:pitch w:val="default"/>
    <w:sig w:usb0="00000000" w:usb1="00000000" w:usb2="00000000" w:usb3="00000000" w:csb0="00040001" w:csb1="00000000"/>
  </w:font>
  <w:font w:name="Segoe UI Light">
    <w:panose1 w:val="020B0502040204020203"/>
    <w:charset w:val="00"/>
    <w:family w:val="auto"/>
    <w:pitch w:val="default"/>
    <w:sig w:usb0="E00002FF" w:usb1="4000A47B" w:usb2="00000001" w:usb3="00000000" w:csb0="2000019F" w:csb1="00000000"/>
  </w:font>
  <w:font w:name="Latha">
    <w:panose1 w:val="020B0604020202020204"/>
    <w:charset w:val="00"/>
    <w:family w:val="auto"/>
    <w:pitch w:val="default"/>
    <w:sig w:usb0="00100003" w:usb1="00000000" w:usb2="00000000" w:usb3="00000000" w:csb0="00000001" w:csb1="00000000"/>
  </w:font>
  <w:font w:name="t">
    <w:altName w:val="Latha"/>
    <w:panose1 w:val="00000000000000000000"/>
    <w:charset w:val="00"/>
    <w:family w:val="auto"/>
    <w:pitch w:val="default"/>
    <w:sig w:usb0="00000000" w:usb1="00000000" w:usb2="00000000" w:usb3="00000000" w:csb0="00040001" w:csb1="00000000"/>
  </w:font>
  <w:font w:name="Ti">
    <w:altName w:val="Latha"/>
    <w:panose1 w:val="00000000000000000000"/>
    <w:charset w:val="00"/>
    <w:family w:val="auto"/>
    <w:pitch w:val="default"/>
    <w:sig w:usb0="00000000" w:usb1="00000000" w:usb2="00000000" w:usb3="00000000" w:csb0="00040001" w:csb1="00000000"/>
  </w:font>
  <w:font w:name="Tim">
    <w:altName w:val="Latha"/>
    <w:panose1 w:val="00000000000000000000"/>
    <w:charset w:val="00"/>
    <w:family w:val="auto"/>
    <w:pitch w:val="default"/>
    <w:sig w:usb0="00000000" w:usb1="00000000" w:usb2="00000000" w:usb3="00000000" w:csb0="00040001" w:csb1="00000000"/>
  </w:font>
  <w:font w:name="Time">
    <w:altName w:val="Latha"/>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ascii="Calibri" w:hAnsi="Calibri" w:eastAsia="宋体" w:cs="黑体"/>
        <w:kern w:val="2"/>
        <w:sz w:val="18"/>
        <w:szCs w:val="18"/>
        <w:lang w:val="en-US" w:eastAsia="zh-CN" w:bidi="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noFill/>
                      <a:ln w="9525">
                        <a:noFill/>
                      </a:ln>
                    </wps:spPr>
                    <wps:txbx>
                      <w:txbxContent>
                        <w:p>
                          <w:pPr>
                            <w:pStyle w:val="3"/>
                            <w:rPr>
                              <w:rFonts w:hint="default" w:ascii="Times New Roman" w:hAnsi="Times New Roman" w:eastAsia="宋体" w:cs="Times New Roman"/>
                              <w:lang w:eastAsia="zh-CN"/>
                            </w:rPr>
                          </w:pPr>
                          <w:r>
                            <w:rPr>
                              <w:rFonts w:hint="eastAsia" w:ascii="Times New Roman" w:hAnsi="Times New Roman" w:cs="Times New Roman"/>
                              <w:sz w:val="28"/>
                              <w:szCs w:val="28"/>
                              <w:lang w:eastAsia="zh-CN"/>
                            </w:rPr>
                            <w:fldChar w:fldCharType="begin"/>
                          </w:r>
                          <w:r>
                            <w:rPr>
                              <w:rFonts w:hint="eastAsia" w:ascii="Times New Roman" w:hAnsi="Times New Roman" w:cs="Times New Roman"/>
                              <w:sz w:val="28"/>
                              <w:szCs w:val="28"/>
                              <w:lang w:eastAsia="zh-CN"/>
                            </w:rPr>
                            <w:instrText xml:space="preserve"> PAGE  \* MERGEFORMAT </w:instrText>
                          </w:r>
                          <w:r>
                            <w:rPr>
                              <w:rFonts w:hint="eastAsia" w:ascii="Times New Roman" w:hAnsi="Times New Roman" w:cs="Times New Roman"/>
                              <w:sz w:val="28"/>
                              <w:szCs w:val="28"/>
                              <w:lang w:eastAsia="zh-CN"/>
                            </w:rPr>
                            <w:fldChar w:fldCharType="separate"/>
                          </w:r>
                          <w:r>
                            <w:t>- 1 -</w:t>
                          </w:r>
                          <w:r>
                            <w:rPr>
                              <w:rFonts w:hint="eastAsia" w:ascii="Times New Roman" w:hAnsi="Times New Roman" w:cs="Times New Roman"/>
                              <w:sz w:val="28"/>
                              <w:szCs w:val="28"/>
                              <w:lang w:eastAsia="zh-CN"/>
                            </w:rPr>
                            <w:fldChar w:fldCharType="end"/>
                          </w:r>
                        </w:p>
                      </w:txbxContent>
                    </wps:txbx>
                    <wps:bodyPr wrap="none" lIns="0" tIns="0" rIns="0" bIns="0" upright="1">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5dblS0AAA&#10;AAUBAAAPAAAAAAAAAAEAIAAAACIAAABkcnMvZG93bnJldi54bWxQSwECFAAUAAAACACHTuJA8kEf&#10;VLQBAABMAwAADgAAAAAAAAABACAAAAAfAQAAZHJzL2Uyb0RvYy54bWxQSwUGAAAAAAYABgBZAQAA&#10;RQUAAAAA&#10;">
              <v:fill on="f" focussize="0,0"/>
              <v:stroke on="f"/>
              <v:imagedata o:title=""/>
              <o:lock v:ext="edit" aspectratio="f"/>
              <v:textbox inset="0mm,0mm,0mm,0mm" style="mso-fit-shape-to-text:t;">
                <w:txbxContent>
                  <w:p>
                    <w:pPr>
                      <w:pStyle w:val="3"/>
                      <w:rPr>
                        <w:rFonts w:hint="default" w:ascii="Times New Roman" w:hAnsi="Times New Roman" w:eastAsia="宋体" w:cs="Times New Roman"/>
                        <w:lang w:eastAsia="zh-CN"/>
                      </w:rPr>
                    </w:pPr>
                    <w:r>
                      <w:rPr>
                        <w:rFonts w:hint="eastAsia" w:ascii="Times New Roman" w:hAnsi="Times New Roman" w:cs="Times New Roman"/>
                        <w:sz w:val="28"/>
                        <w:szCs w:val="28"/>
                        <w:lang w:eastAsia="zh-CN"/>
                      </w:rPr>
                      <w:fldChar w:fldCharType="begin"/>
                    </w:r>
                    <w:r>
                      <w:rPr>
                        <w:rFonts w:hint="eastAsia" w:ascii="Times New Roman" w:hAnsi="Times New Roman" w:cs="Times New Roman"/>
                        <w:sz w:val="28"/>
                        <w:szCs w:val="28"/>
                        <w:lang w:eastAsia="zh-CN"/>
                      </w:rPr>
                      <w:instrText xml:space="preserve"> PAGE  \* MERGEFORMAT </w:instrText>
                    </w:r>
                    <w:r>
                      <w:rPr>
                        <w:rFonts w:hint="eastAsia" w:ascii="Times New Roman" w:hAnsi="Times New Roman" w:cs="Times New Roman"/>
                        <w:sz w:val="28"/>
                        <w:szCs w:val="28"/>
                        <w:lang w:eastAsia="zh-CN"/>
                      </w:rPr>
                      <w:fldChar w:fldCharType="separate"/>
                    </w:r>
                    <w:r>
                      <w:t>- 1 -</w:t>
                    </w:r>
                    <w:r>
                      <w:rPr>
                        <w:rFonts w:hint="eastAsia" w:ascii="Times New Roman" w:hAnsi="Times New Roman" w:cs="Times New Roman"/>
                        <w:sz w:val="28"/>
                        <w:szCs w:val="28"/>
                        <w:lang w:eastAsia="zh-CN"/>
                      </w:rP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2"/>
      <w:numFmt w:val="chineseCounting"/>
      <w:suff w:val="nothing"/>
      <w:lvlText w:val="%1、"/>
      <w:lvlJc w:val="left"/>
    </w:lvl>
  </w:abstractNum>
  <w:abstractNum w:abstractNumId="1">
    <w:nsid w:val="00000001"/>
    <w:multiLevelType w:val="singleLevel"/>
    <w:tmpl w:val="00000001"/>
    <w:lvl w:ilvl="0" w:tentative="0">
      <w:start w:val="7"/>
      <w:numFmt w:val="chineseCounting"/>
      <w:suff w:val="nothing"/>
      <w:lvlText w:val="%1、"/>
      <w:lvlJc w:val="left"/>
    </w:lvl>
  </w:abstractNum>
  <w:abstractNum w:abstractNumId="2">
    <w:nsid w:val="00000002"/>
    <w:multiLevelType w:val="singleLevel"/>
    <w:tmpl w:val="00000002"/>
    <w:lvl w:ilvl="0" w:tentative="0">
      <w:start w:val="4"/>
      <w:numFmt w:val="chineseCounting"/>
      <w:suff w:val="nothing"/>
      <w:lvlText w:val="%1、"/>
      <w:lvlJc w:val="left"/>
    </w:lvl>
  </w:abstractNum>
  <w:abstractNum w:abstractNumId="3">
    <w:nsid w:val="00000003"/>
    <w:multiLevelType w:val="singleLevel"/>
    <w:tmpl w:val="00000003"/>
    <w:lvl w:ilvl="0" w:tentative="0">
      <w:start w:val="1"/>
      <w:numFmt w:val="decimal"/>
      <w:suff w:val="nothing"/>
      <w:lvlText w:val="%1."/>
      <w:lvlJc w:val="left"/>
    </w:lvl>
  </w:abstractNum>
  <w:abstractNum w:abstractNumId="4">
    <w:nsid w:val="00000004"/>
    <w:multiLevelType w:val="singleLevel"/>
    <w:tmpl w:val="00000004"/>
    <w:lvl w:ilvl="0" w:tentative="0">
      <w:start w:val="1"/>
      <w:numFmt w:val="chineseCounting"/>
      <w:suff w:val="nothing"/>
      <w:lvlText w:val="%1、"/>
      <w:lvlJc w:val="left"/>
      <w:rPr>
        <w:rFonts w:hint="eastAsia"/>
        <w:lang w:val="en-US"/>
      </w:rPr>
    </w:lvl>
  </w:abstractNum>
  <w:abstractNum w:abstractNumId="5">
    <w:nsid w:val="00000005"/>
    <w:multiLevelType w:val="singleLevel"/>
    <w:tmpl w:val="00000005"/>
    <w:lvl w:ilvl="0" w:tentative="0">
      <w:start w:val="2"/>
      <w:numFmt w:val="chineseCounting"/>
      <w:suff w:val="nothing"/>
      <w:lvlText w:val="%1、"/>
      <w:lvlJc w:val="left"/>
    </w:lvl>
  </w:abstractNum>
  <w:abstractNum w:abstractNumId="6">
    <w:nsid w:val="00000006"/>
    <w:multiLevelType w:val="singleLevel"/>
    <w:tmpl w:val="00000006"/>
    <w:lvl w:ilvl="0" w:tentative="0">
      <w:start w:val="9"/>
      <w:numFmt w:val="chineseCounting"/>
      <w:suff w:val="nothing"/>
      <w:lvlText w:val="%1、"/>
      <w:lvlJc w:val="left"/>
    </w:lvl>
  </w:abstractNum>
  <w:abstractNum w:abstractNumId="7">
    <w:nsid w:val="00000008"/>
    <w:multiLevelType w:val="singleLevel"/>
    <w:tmpl w:val="00000008"/>
    <w:lvl w:ilvl="0" w:tentative="0">
      <w:start w:val="6"/>
      <w:numFmt w:val="chineseCounting"/>
      <w:suff w:val="nothing"/>
      <w:lvlText w:val="%1、"/>
      <w:lvlJc w:val="left"/>
    </w:lvl>
  </w:abstractNum>
  <w:abstractNum w:abstractNumId="8">
    <w:nsid w:val="00000009"/>
    <w:multiLevelType w:val="singleLevel"/>
    <w:tmpl w:val="00000009"/>
    <w:lvl w:ilvl="0" w:tentative="0">
      <w:start w:val="3"/>
      <w:numFmt w:val="decimal"/>
      <w:suff w:val="nothing"/>
      <w:lvlText w:val="%1."/>
      <w:lvlJc w:val="left"/>
    </w:lvl>
  </w:abstractNum>
  <w:abstractNum w:abstractNumId="9">
    <w:nsid w:val="0000000A"/>
    <w:multiLevelType w:val="singleLevel"/>
    <w:tmpl w:val="0000000A"/>
    <w:lvl w:ilvl="0" w:tentative="0">
      <w:start w:val="4"/>
      <w:numFmt w:val="chineseCounting"/>
      <w:suff w:val="nothing"/>
      <w:lvlText w:val="%1、"/>
      <w:lvlJc w:val="left"/>
    </w:lvl>
  </w:abstractNum>
  <w:abstractNum w:abstractNumId="10">
    <w:nsid w:val="0000000B"/>
    <w:multiLevelType w:val="singleLevel"/>
    <w:tmpl w:val="0000000B"/>
    <w:lvl w:ilvl="0" w:tentative="0">
      <w:start w:val="1"/>
      <w:numFmt w:val="decimal"/>
      <w:suff w:val="nothing"/>
      <w:lvlText w:val="%1."/>
      <w:lvlJc w:val="left"/>
    </w:lvl>
  </w:abstractNum>
  <w:abstractNum w:abstractNumId="11">
    <w:nsid w:val="0000000C"/>
    <w:multiLevelType w:val="singleLevel"/>
    <w:tmpl w:val="0000000C"/>
    <w:lvl w:ilvl="0" w:tentative="0">
      <w:start w:val="8"/>
      <w:numFmt w:val="chineseCounting"/>
      <w:suff w:val="nothing"/>
      <w:lvlText w:val="%1、"/>
      <w:lvlJc w:val="left"/>
    </w:lvl>
  </w:abstractNum>
  <w:abstractNum w:abstractNumId="12">
    <w:nsid w:val="0000000E"/>
    <w:multiLevelType w:val="singleLevel"/>
    <w:tmpl w:val="0000000E"/>
    <w:lvl w:ilvl="0" w:tentative="0">
      <w:start w:val="8"/>
      <w:numFmt w:val="chineseCounting"/>
      <w:suff w:val="nothing"/>
      <w:lvlText w:val="%1、"/>
      <w:lvlJc w:val="left"/>
    </w:lvl>
  </w:abstractNum>
  <w:num w:numId="1">
    <w:abstractNumId w:val="9"/>
  </w:num>
  <w:num w:numId="2">
    <w:abstractNumId w:val="10"/>
  </w:num>
  <w:num w:numId="3">
    <w:abstractNumId w:val="8"/>
  </w:num>
  <w:num w:numId="4">
    <w:abstractNumId w:val="7"/>
  </w:num>
  <w:num w:numId="5">
    <w:abstractNumId w:val="5"/>
  </w:num>
  <w:num w:numId="6">
    <w:abstractNumId w:val="3"/>
  </w:num>
  <w:num w:numId="7">
    <w:abstractNumId w:val="12"/>
  </w:num>
  <w:num w:numId="8">
    <w:abstractNumId w:val="2"/>
  </w:num>
  <w:num w:numId="9">
    <w:abstractNumId w:val="1"/>
  </w:num>
  <w:num w:numId="10">
    <w:abstractNumId w:val="4"/>
  </w:num>
  <w:num w:numId="11">
    <w:abstractNumId w:val="0"/>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bordersDoNotSurroundHeader w:val="0"/>
  <w:bordersDoNotSurroundFooter w:val="0"/>
  <w:trackRevisions w:val="1"/>
  <w:documentProtection w:enforcement="0"/>
  <w:defaultTabStop w:val="420"/>
  <w:drawingGridHorizontalSpacing w:val="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4C1B09"/>
    <w:rsid w:val="14637A4A"/>
    <w:rsid w:val="1834249A"/>
    <w:rsid w:val="1D415985"/>
    <w:rsid w:val="31EA6491"/>
    <w:rsid w:val="33FA776A"/>
    <w:rsid w:val="5B093FFB"/>
    <w:rsid w:val="726F44B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link w:val="9"/>
    <w:uiPriority w:val="0"/>
    <w:pPr>
      <w:jc w:val="center"/>
    </w:pPr>
    <w:rPr>
      <w:sz w:val="18"/>
    </w:rPr>
  </w:style>
  <w:style w:type="paragraph" w:styleId="3">
    <w:name w:val="footer"/>
    <w:basedOn w:val="1"/>
    <w:link w:val="18"/>
    <w:uiPriority w:val="0"/>
    <w:pPr>
      <w:tabs>
        <w:tab w:val="center" w:pos="4153"/>
        <w:tab w:val="right" w:pos="8306"/>
      </w:tabs>
      <w:snapToGrid w:val="0"/>
      <w:jc w:val="left"/>
    </w:pPr>
    <w:rPr>
      <w:sz w:val="18"/>
      <w:szCs w:val="18"/>
    </w:rPr>
  </w:style>
  <w:style w:type="paragraph" w:styleId="4">
    <w:name w:val="header"/>
    <w:basedOn w:val="1"/>
    <w:link w:val="17"/>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b/>
    </w:rPr>
  </w:style>
  <w:style w:type="character" w:styleId="7">
    <w:name w:val="Hyperlink"/>
    <w:basedOn w:val="5"/>
    <w:qFormat/>
    <w:uiPriority w:val="0"/>
    <w:rPr>
      <w:color w:val="0000FF"/>
      <w:u w:val="single"/>
    </w:rPr>
  </w:style>
  <w:style w:type="character" w:customStyle="1" w:styleId="9">
    <w:name w:val="正文文本 Char"/>
    <w:link w:val="2"/>
    <w:semiHidden/>
    <w:uiPriority w:val="0"/>
    <w:rPr>
      <w:sz w:val="18"/>
    </w:rPr>
  </w:style>
  <w:style w:type="paragraph" w:customStyle="1" w:styleId="10">
    <w:name w:val="HTML Address"/>
    <w:basedOn w:val="1"/>
    <w:qFormat/>
    <w:uiPriority w:val="0"/>
    <w:pPr>
      <w:spacing w:before="100" w:beforeAutospacing="1" w:after="100" w:afterAutospacing="1"/>
      <w:ind w:left="0" w:right="0"/>
      <w:jc w:val="left"/>
    </w:pPr>
    <w:rPr>
      <w:kern w:val="0"/>
      <w:sz w:val="24"/>
      <w:lang w:val="en-US" w:eastAsia="zh-CN"/>
    </w:rPr>
  </w:style>
  <w:style w:type="paragraph" w:customStyle="1" w:styleId="1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
    <w:name w:val="04B-文书标题"/>
    <w:basedOn w:val="1"/>
    <w:qFormat/>
    <w:uiPriority w:val="0"/>
    <w:pPr>
      <w:spacing w:after="192" w:line="500" w:lineRule="exact"/>
      <w:jc w:val="center"/>
    </w:pPr>
    <w:rPr>
      <w:rFonts w:hint="eastAsia" w:ascii="宋体" w:hAnsi="宋体" w:eastAsia="宋体"/>
      <w:b/>
      <w:sz w:val="36"/>
    </w:rPr>
  </w:style>
  <w:style w:type="paragraph" w:customStyle="1" w:styleId="13">
    <w:name w:val="正文 New"/>
    <w:uiPriority w:val="0"/>
    <w:pPr>
      <w:widowControl w:val="0"/>
      <w:jc w:val="both"/>
    </w:pPr>
    <w:rPr>
      <w:rFonts w:hint="default" w:ascii="Times New Roman" w:hAnsi="Times New Roman" w:eastAsia="宋体" w:cs="Times New Roman"/>
      <w:kern w:val="2"/>
      <w:sz w:val="21"/>
      <w:lang w:val="en-US" w:eastAsia="zh-CN" w:bidi="ar-SA"/>
    </w:rPr>
  </w:style>
  <w:style w:type="paragraph" w:customStyle="1" w:styleId="14">
    <w:name w:val="05-说明标题"/>
    <w:basedOn w:val="13"/>
    <w:qFormat/>
    <w:uiPriority w:val="0"/>
    <w:pPr>
      <w:spacing w:afterLines="50" w:line="600" w:lineRule="exact"/>
      <w:jc w:val="center"/>
    </w:pPr>
    <w:rPr>
      <w:rFonts w:hint="default"/>
      <w:b/>
      <w:sz w:val="36"/>
    </w:rPr>
  </w:style>
  <w:style w:type="paragraph" w:customStyle="1" w:styleId="15">
    <w:name w:val="列出段落"/>
    <w:basedOn w:val="1"/>
    <w:qFormat/>
    <w:uiPriority w:val="0"/>
    <w:pPr>
      <w:ind w:firstLine="420" w:firstLineChars="200"/>
    </w:pPr>
  </w:style>
  <w:style w:type="paragraph" w:customStyle="1" w:styleId="16">
    <w:name w:val="HTML 地址1"/>
    <w:basedOn w:val="1"/>
    <w:qFormat/>
    <w:uiPriority w:val="0"/>
    <w:pPr>
      <w:spacing w:before="100" w:beforeAutospacing="1" w:after="100" w:afterAutospacing="1"/>
      <w:jc w:val="left"/>
    </w:pPr>
    <w:rPr>
      <w:kern w:val="0"/>
      <w:sz w:val="24"/>
    </w:rPr>
  </w:style>
  <w:style w:type="character" w:customStyle="1" w:styleId="17">
    <w:name w:val="页眉 Char Char"/>
    <w:basedOn w:val="5"/>
    <w:link w:val="4"/>
    <w:semiHidden/>
    <w:qFormat/>
    <w:uiPriority w:val="0"/>
    <w:rPr>
      <w:sz w:val="18"/>
      <w:szCs w:val="18"/>
    </w:rPr>
  </w:style>
  <w:style w:type="character" w:customStyle="1" w:styleId="18">
    <w:name w:val="页脚 Char Char"/>
    <w:basedOn w:val="5"/>
    <w:link w:val="3"/>
    <w:semiHidden/>
    <w:qFormat/>
    <w:uiPriority w:val="0"/>
    <w:rPr>
      <w:sz w:val="18"/>
      <w:szCs w:val="18"/>
    </w:rPr>
  </w:style>
  <w:style w:type="character" w:customStyle="1" w:styleId="19">
    <w:name w:val="page number"/>
    <w:basedOn w:val="5"/>
    <w:uiPriority w:val="0"/>
    <w:rPr>
      <w:rFonts w:hint="defaul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emf"/><Relationship Id="rId13" Type="http://schemas.openxmlformats.org/officeDocument/2006/relationships/oleObject" Target="embeddings/oleObject1.bin"/><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656</Words>
  <Characters>3743</Characters>
  <Lines>1</Lines>
  <Paragraphs>1</Paragraphs>
  <TotalTime>52</TotalTime>
  <ScaleCrop>false</ScaleCrop>
  <LinksUpToDate>false</LinksUpToDate>
  <CharactersWithSpaces>0</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2019-03-24T08:42:00Z</dcterms:created>
  <dc:creator>远闻 邹</dc:creator>
  <cp:lastModifiedBy>xxzx-zhzh</cp:lastModifiedBy>
  <cp:lastPrinted>2019-05-15T17:36:00Z</cp:lastPrinted>
  <dcterms:modified xsi:type="dcterms:W3CDTF">2019-05-24T02:04:25Z</dcterms:modified>
  <dc:title>Administrator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ies>
</file>