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07" w:rsidRDefault="00AE2907">
      <w:pPr>
        <w:widowControl/>
        <w:shd w:val="clear" w:color="000000" w:fill="auto"/>
        <w:tabs>
          <w:tab w:val="left" w:pos="2410"/>
        </w:tabs>
        <w:spacing w:line="240" w:lineRule="atLeast"/>
        <w:jc w:val="center"/>
        <w:textAlignment w:val="bottom"/>
        <w:rPr>
          <w:rFonts w:eastAsia="黑体"/>
          <w:b/>
          <w:sz w:val="52"/>
          <w:szCs w:val="52"/>
        </w:rPr>
      </w:pPr>
    </w:p>
    <w:p w:rsidR="00AE2907" w:rsidRDefault="00AE2907">
      <w:pPr>
        <w:widowControl/>
        <w:shd w:val="clear" w:color="000000" w:fill="auto"/>
        <w:tabs>
          <w:tab w:val="left" w:pos="2410"/>
        </w:tabs>
        <w:spacing w:line="240" w:lineRule="atLeast"/>
        <w:jc w:val="center"/>
        <w:textAlignment w:val="bottom"/>
        <w:rPr>
          <w:rFonts w:eastAsia="黑体"/>
          <w:b/>
          <w:sz w:val="52"/>
          <w:szCs w:val="52"/>
        </w:rPr>
      </w:pPr>
    </w:p>
    <w:p w:rsidR="00AE2907" w:rsidRDefault="0003360D">
      <w:pPr>
        <w:widowControl/>
        <w:shd w:val="clear" w:color="000000" w:fill="auto"/>
        <w:tabs>
          <w:tab w:val="left" w:pos="2410"/>
        </w:tabs>
        <w:spacing w:line="240" w:lineRule="atLeast"/>
        <w:jc w:val="center"/>
        <w:textAlignment w:val="bottom"/>
        <w:rPr>
          <w:rFonts w:eastAsia="黑体"/>
          <w:b/>
          <w:sz w:val="52"/>
          <w:szCs w:val="52"/>
        </w:rPr>
      </w:pPr>
      <w:r>
        <w:rPr>
          <w:rFonts w:eastAsia="黑体"/>
          <w:b/>
          <w:sz w:val="52"/>
          <w:szCs w:val="52"/>
        </w:rPr>
        <w:t>****</w:t>
      </w:r>
      <w:r>
        <w:rPr>
          <w:rFonts w:ascii="仿宋" w:eastAsia="仿宋" w:hAnsi="仿宋"/>
          <w:sz w:val="52"/>
          <w:szCs w:val="52"/>
        </w:rPr>
        <w:t>(</w:t>
      </w:r>
      <w:r>
        <w:rPr>
          <w:rFonts w:ascii="仿宋" w:eastAsia="仿宋" w:hAnsi="仿宋"/>
          <w:sz w:val="52"/>
          <w:szCs w:val="52"/>
        </w:rPr>
        <w:t>重点排放单位名称</w:t>
      </w:r>
      <w:r>
        <w:rPr>
          <w:rFonts w:ascii="仿宋" w:eastAsia="仿宋" w:hAnsi="仿宋"/>
          <w:sz w:val="52"/>
          <w:szCs w:val="52"/>
        </w:rPr>
        <w:t>)</w:t>
      </w:r>
    </w:p>
    <w:p w:rsidR="00AE2907" w:rsidRDefault="00AE2907">
      <w:pPr>
        <w:widowControl/>
        <w:shd w:val="clear" w:color="000000" w:fill="auto"/>
        <w:tabs>
          <w:tab w:val="left" w:pos="2410"/>
        </w:tabs>
        <w:spacing w:line="240" w:lineRule="atLeast"/>
        <w:jc w:val="center"/>
        <w:textAlignment w:val="bottom"/>
        <w:rPr>
          <w:rFonts w:eastAsia="黑体"/>
          <w:b/>
          <w:sz w:val="48"/>
          <w:szCs w:val="52"/>
        </w:rPr>
      </w:pPr>
    </w:p>
    <w:p w:rsidR="00AE2907" w:rsidRDefault="00AE2907">
      <w:pPr>
        <w:widowControl/>
        <w:shd w:val="clear" w:color="000000" w:fill="auto"/>
        <w:tabs>
          <w:tab w:val="left" w:pos="2410"/>
        </w:tabs>
        <w:spacing w:line="240" w:lineRule="atLeast"/>
        <w:jc w:val="center"/>
        <w:textAlignment w:val="bottom"/>
        <w:rPr>
          <w:rFonts w:eastAsia="黑体"/>
          <w:b/>
          <w:sz w:val="48"/>
          <w:szCs w:val="52"/>
        </w:rPr>
      </w:pPr>
    </w:p>
    <w:p w:rsidR="00AE2907" w:rsidRDefault="00AE2907">
      <w:pPr>
        <w:widowControl/>
        <w:shd w:val="clear" w:color="000000" w:fill="auto"/>
        <w:tabs>
          <w:tab w:val="left" w:pos="2410"/>
        </w:tabs>
        <w:spacing w:line="240" w:lineRule="atLeast"/>
        <w:jc w:val="center"/>
        <w:textAlignment w:val="bottom"/>
        <w:rPr>
          <w:rFonts w:eastAsia="黑体"/>
          <w:b/>
          <w:sz w:val="48"/>
          <w:szCs w:val="52"/>
        </w:rPr>
      </w:pPr>
    </w:p>
    <w:p w:rsidR="00AE2907" w:rsidRDefault="00AE2907">
      <w:pPr>
        <w:widowControl/>
        <w:shd w:val="clear" w:color="000000" w:fill="auto"/>
        <w:tabs>
          <w:tab w:val="left" w:pos="2410"/>
        </w:tabs>
        <w:spacing w:line="240" w:lineRule="atLeast"/>
        <w:jc w:val="center"/>
        <w:textAlignment w:val="bottom"/>
        <w:rPr>
          <w:rFonts w:eastAsia="黑体"/>
          <w:b/>
          <w:sz w:val="52"/>
          <w:szCs w:val="52"/>
        </w:rPr>
      </w:pPr>
    </w:p>
    <w:p w:rsidR="00AE2907" w:rsidRDefault="00AE2907">
      <w:pPr>
        <w:widowControl/>
        <w:shd w:val="clear" w:color="000000" w:fill="auto"/>
        <w:tabs>
          <w:tab w:val="left" w:pos="2410"/>
        </w:tabs>
        <w:spacing w:line="240" w:lineRule="atLeast"/>
        <w:jc w:val="center"/>
        <w:textAlignment w:val="bottom"/>
        <w:rPr>
          <w:rFonts w:eastAsia="黑体"/>
          <w:b/>
          <w:sz w:val="52"/>
          <w:szCs w:val="52"/>
        </w:rPr>
      </w:pPr>
    </w:p>
    <w:p w:rsidR="00AE2907" w:rsidRDefault="0003360D">
      <w:pPr>
        <w:widowControl/>
        <w:shd w:val="clear" w:color="000000" w:fill="auto"/>
        <w:tabs>
          <w:tab w:val="left" w:pos="2410"/>
        </w:tabs>
        <w:spacing w:line="240" w:lineRule="atLeast"/>
        <w:jc w:val="center"/>
        <w:textAlignment w:val="bottom"/>
        <w:rPr>
          <w:rFonts w:ascii="仿宋" w:eastAsia="仿宋" w:hAnsi="仿宋"/>
          <w:b/>
          <w:sz w:val="44"/>
        </w:rPr>
      </w:pPr>
      <w:r>
        <w:rPr>
          <w:rFonts w:ascii="仿宋" w:eastAsia="仿宋" w:hAnsi="仿宋" w:hint="eastAsia"/>
          <w:b/>
          <w:sz w:val="48"/>
          <w:szCs w:val="52"/>
        </w:rPr>
        <w:t>2016</w:t>
      </w:r>
      <w:r>
        <w:rPr>
          <w:rFonts w:ascii="仿宋" w:eastAsia="仿宋" w:hAnsi="仿宋"/>
          <w:b/>
          <w:sz w:val="48"/>
          <w:szCs w:val="52"/>
        </w:rPr>
        <w:t>年度</w:t>
      </w:r>
      <w:r>
        <w:rPr>
          <w:rFonts w:ascii="仿宋" w:eastAsia="仿宋" w:hAnsi="仿宋" w:hint="eastAsia"/>
          <w:b/>
          <w:sz w:val="48"/>
          <w:szCs w:val="52"/>
        </w:rPr>
        <w:t>温室气体排放核查报告</w:t>
      </w:r>
    </w:p>
    <w:p w:rsidR="00AE2907" w:rsidRDefault="00AE2907">
      <w:pPr>
        <w:widowControl/>
        <w:tabs>
          <w:tab w:val="left" w:pos="2410"/>
        </w:tabs>
        <w:spacing w:line="240" w:lineRule="atLeast"/>
        <w:jc w:val="center"/>
        <w:textAlignment w:val="bottom"/>
        <w:rPr>
          <w:rFonts w:eastAsia="楷体"/>
          <w:b/>
          <w:sz w:val="28"/>
        </w:rPr>
      </w:pPr>
    </w:p>
    <w:p w:rsidR="00AE2907" w:rsidRDefault="00AE2907">
      <w:pPr>
        <w:widowControl/>
        <w:tabs>
          <w:tab w:val="left" w:pos="2410"/>
        </w:tabs>
        <w:spacing w:line="240" w:lineRule="atLeast"/>
        <w:jc w:val="center"/>
        <w:textAlignment w:val="bottom"/>
        <w:rPr>
          <w:rFonts w:eastAsia="楷体"/>
          <w:b/>
          <w:sz w:val="28"/>
        </w:rPr>
      </w:pPr>
    </w:p>
    <w:p w:rsidR="00AE2907" w:rsidRDefault="00AE2907">
      <w:pPr>
        <w:widowControl/>
        <w:tabs>
          <w:tab w:val="left" w:pos="2410"/>
        </w:tabs>
        <w:spacing w:line="240" w:lineRule="atLeast"/>
        <w:jc w:val="center"/>
        <w:textAlignment w:val="bottom"/>
        <w:rPr>
          <w:rFonts w:eastAsia="楷体"/>
          <w:b/>
          <w:sz w:val="28"/>
        </w:rPr>
      </w:pPr>
    </w:p>
    <w:p w:rsidR="00AE2907" w:rsidRDefault="00AE2907">
      <w:pPr>
        <w:widowControl/>
        <w:tabs>
          <w:tab w:val="left" w:pos="2410"/>
        </w:tabs>
        <w:spacing w:line="240" w:lineRule="atLeast"/>
        <w:jc w:val="center"/>
        <w:textAlignment w:val="bottom"/>
        <w:rPr>
          <w:rFonts w:eastAsia="楷体"/>
          <w:b/>
          <w:sz w:val="28"/>
        </w:rPr>
      </w:pPr>
    </w:p>
    <w:p w:rsidR="00AE2907" w:rsidRDefault="00AE2907">
      <w:pPr>
        <w:widowControl/>
        <w:tabs>
          <w:tab w:val="left" w:pos="2410"/>
        </w:tabs>
        <w:spacing w:line="240" w:lineRule="atLeast"/>
        <w:jc w:val="center"/>
        <w:textAlignment w:val="bottom"/>
        <w:rPr>
          <w:rFonts w:eastAsia="楷体"/>
          <w:b/>
          <w:sz w:val="28"/>
        </w:rPr>
      </w:pPr>
    </w:p>
    <w:p w:rsidR="00AE2907" w:rsidRDefault="00AE2907">
      <w:pPr>
        <w:widowControl/>
        <w:tabs>
          <w:tab w:val="left" w:pos="2410"/>
        </w:tabs>
        <w:spacing w:line="240" w:lineRule="atLeast"/>
        <w:jc w:val="center"/>
        <w:textAlignment w:val="bottom"/>
        <w:rPr>
          <w:rFonts w:eastAsia="楷体"/>
          <w:b/>
          <w:sz w:val="28"/>
        </w:rPr>
      </w:pPr>
    </w:p>
    <w:p w:rsidR="00AE2907" w:rsidRDefault="00AE2907">
      <w:pPr>
        <w:widowControl/>
        <w:tabs>
          <w:tab w:val="left" w:pos="2410"/>
        </w:tabs>
        <w:spacing w:line="240" w:lineRule="atLeast"/>
        <w:textAlignment w:val="bottom"/>
        <w:rPr>
          <w:b/>
          <w:sz w:val="28"/>
        </w:rPr>
      </w:pPr>
    </w:p>
    <w:p w:rsidR="00AE2907" w:rsidRDefault="0003360D">
      <w:pPr>
        <w:widowControl/>
        <w:tabs>
          <w:tab w:val="left" w:pos="2410"/>
        </w:tabs>
        <w:spacing w:line="240" w:lineRule="atLeast"/>
        <w:textAlignment w:val="bottom"/>
        <w:rPr>
          <w:b/>
          <w:sz w:val="28"/>
        </w:rPr>
      </w:pPr>
      <w:r>
        <w:rPr>
          <w:b/>
          <w:sz w:val="28"/>
        </w:rPr>
        <w:t xml:space="preserve">                                                            </w:t>
      </w:r>
    </w:p>
    <w:tbl>
      <w:tblPr>
        <w:tblW w:w="8560" w:type="dxa"/>
        <w:jc w:val="center"/>
        <w:tblLayout w:type="fixed"/>
        <w:tblCellMar>
          <w:left w:w="28" w:type="dxa"/>
          <w:right w:w="28" w:type="dxa"/>
        </w:tblCellMar>
        <w:tblLook w:val="04A0" w:firstRow="1" w:lastRow="0" w:firstColumn="1" w:lastColumn="0" w:noHBand="0" w:noVBand="1"/>
      </w:tblPr>
      <w:tblGrid>
        <w:gridCol w:w="2931"/>
        <w:gridCol w:w="5629"/>
      </w:tblGrid>
      <w:tr w:rsidR="00AE2907">
        <w:tblPrEx>
          <w:tblCellMar>
            <w:top w:w="0" w:type="dxa"/>
            <w:bottom w:w="0" w:type="dxa"/>
          </w:tblCellMar>
        </w:tblPrEx>
        <w:trPr>
          <w:cantSplit/>
          <w:trHeight w:val="567"/>
          <w:jc w:val="center"/>
        </w:trPr>
        <w:tc>
          <w:tcPr>
            <w:tcW w:w="2931" w:type="dxa"/>
            <w:tcBorders>
              <w:right w:val="single" w:sz="4" w:space="0" w:color="FFFFFF"/>
            </w:tcBorders>
          </w:tcPr>
          <w:p w:rsidR="00AE2907" w:rsidRDefault="0003360D">
            <w:pPr>
              <w:widowControl/>
              <w:jc w:val="distribute"/>
              <w:textAlignment w:val="bottom"/>
              <w:rPr>
                <w:rFonts w:ascii="黑体" w:eastAsia="黑体" w:hAnsi="黑体"/>
                <w:bCs/>
                <w:sz w:val="28"/>
              </w:rPr>
            </w:pPr>
            <w:r>
              <w:rPr>
                <w:rFonts w:ascii="黑体" w:eastAsia="黑体" w:hAnsi="黑体"/>
                <w:bCs/>
                <w:sz w:val="28"/>
              </w:rPr>
              <w:t>核查机构名称</w:t>
            </w:r>
            <w:r>
              <w:rPr>
                <w:rFonts w:ascii="黑体" w:eastAsia="黑体" w:hAnsi="黑体"/>
                <w:bCs/>
                <w:sz w:val="28"/>
              </w:rPr>
              <w:t>(</w:t>
            </w:r>
            <w:r>
              <w:rPr>
                <w:rFonts w:ascii="黑体" w:eastAsia="黑体" w:hAnsi="黑体"/>
                <w:bCs/>
                <w:sz w:val="28"/>
              </w:rPr>
              <w:t>盖章</w:t>
            </w:r>
            <w:r>
              <w:rPr>
                <w:rFonts w:ascii="黑体" w:eastAsia="黑体" w:hAnsi="黑体"/>
                <w:bCs/>
                <w:sz w:val="28"/>
              </w:rPr>
              <w:t>)</w:t>
            </w:r>
            <w:r>
              <w:rPr>
                <w:rFonts w:ascii="黑体" w:eastAsia="黑体" w:hAnsi="黑体"/>
                <w:bCs/>
                <w:sz w:val="28"/>
              </w:rPr>
              <w:t>：</w:t>
            </w:r>
            <w:r>
              <w:rPr>
                <w:rFonts w:ascii="黑体" w:eastAsia="黑体" w:hAnsi="黑体"/>
                <w:bCs/>
                <w:sz w:val="28"/>
              </w:rPr>
              <w:t xml:space="preserve"> </w:t>
            </w:r>
          </w:p>
        </w:tc>
        <w:tc>
          <w:tcPr>
            <w:tcW w:w="5629" w:type="dxa"/>
            <w:tcBorders>
              <w:left w:val="single" w:sz="4" w:space="0" w:color="FFFFFF"/>
            </w:tcBorders>
          </w:tcPr>
          <w:p w:rsidR="00AE2907" w:rsidRDefault="00AE2907">
            <w:pPr>
              <w:widowControl/>
              <w:jc w:val="left"/>
              <w:textAlignment w:val="bottom"/>
              <w:rPr>
                <w:rFonts w:ascii="黑体" w:eastAsia="黑体" w:hAnsi="黑体"/>
                <w:bCs/>
                <w:sz w:val="28"/>
              </w:rPr>
            </w:pPr>
          </w:p>
        </w:tc>
      </w:tr>
      <w:tr w:rsidR="00AE2907">
        <w:tblPrEx>
          <w:tblCellMar>
            <w:top w:w="0" w:type="dxa"/>
            <w:bottom w:w="0" w:type="dxa"/>
          </w:tblCellMar>
        </w:tblPrEx>
        <w:trPr>
          <w:cantSplit/>
          <w:trHeight w:val="567"/>
          <w:jc w:val="center"/>
        </w:trPr>
        <w:tc>
          <w:tcPr>
            <w:tcW w:w="2931" w:type="dxa"/>
            <w:tcBorders>
              <w:right w:val="single" w:sz="4" w:space="0" w:color="FFFFFF"/>
            </w:tcBorders>
          </w:tcPr>
          <w:p w:rsidR="00AE2907" w:rsidRDefault="0003360D">
            <w:pPr>
              <w:widowControl/>
              <w:jc w:val="distribute"/>
              <w:textAlignment w:val="bottom"/>
              <w:rPr>
                <w:rFonts w:ascii="黑体" w:eastAsia="黑体" w:hAnsi="黑体"/>
                <w:bCs/>
                <w:sz w:val="28"/>
              </w:rPr>
            </w:pPr>
            <w:r>
              <w:rPr>
                <w:rFonts w:ascii="黑体" w:eastAsia="黑体" w:hAnsi="黑体" w:hint="eastAsia"/>
                <w:bCs/>
                <w:sz w:val="28"/>
              </w:rPr>
              <w:t>评估</w:t>
            </w:r>
            <w:r>
              <w:rPr>
                <w:rFonts w:ascii="黑体" w:eastAsia="黑体" w:hAnsi="黑体"/>
                <w:bCs/>
                <w:sz w:val="28"/>
              </w:rPr>
              <w:t>报告签发日期：</w:t>
            </w:r>
          </w:p>
        </w:tc>
        <w:tc>
          <w:tcPr>
            <w:tcW w:w="5629" w:type="dxa"/>
            <w:tcBorders>
              <w:left w:val="single" w:sz="4" w:space="0" w:color="FFFFFF"/>
            </w:tcBorders>
          </w:tcPr>
          <w:p w:rsidR="00AE2907" w:rsidRDefault="00AE2907">
            <w:pPr>
              <w:widowControl/>
              <w:textAlignment w:val="bottom"/>
              <w:rPr>
                <w:rFonts w:ascii="黑体" w:eastAsia="黑体" w:hAnsi="黑体"/>
                <w:bCs/>
                <w:sz w:val="28"/>
              </w:rPr>
            </w:pPr>
          </w:p>
        </w:tc>
      </w:tr>
    </w:tbl>
    <w:p w:rsidR="00AE2907" w:rsidRDefault="00AE2907">
      <w:pPr>
        <w:widowControl/>
        <w:jc w:val="center"/>
        <w:textAlignment w:val="bottom"/>
        <w:rPr>
          <w:b/>
        </w:rPr>
      </w:pPr>
    </w:p>
    <w:p w:rsidR="00AE2907" w:rsidRDefault="0003360D">
      <w:pPr>
        <w:widowControl/>
        <w:jc w:val="left"/>
        <w:rPr>
          <w:b/>
        </w:rPr>
      </w:pPr>
      <w:r>
        <w:rPr>
          <w:b/>
        </w:rPr>
        <w:br w:type="page"/>
      </w:r>
    </w:p>
    <w:p w:rsidR="00AE2907" w:rsidRDefault="0003360D">
      <w:pPr>
        <w:widowControl/>
        <w:jc w:val="left"/>
        <w:textAlignment w:val="bottom"/>
        <w:rPr>
          <w:rFonts w:ascii="黑体" w:eastAsia="黑体" w:hAnsi="黑体"/>
        </w:rPr>
      </w:pPr>
      <w:r>
        <w:rPr>
          <w:rFonts w:ascii="黑体" w:eastAsia="黑体" w:hAnsi="黑体" w:hint="eastAsia"/>
        </w:rPr>
        <w:lastRenderedPageBreak/>
        <w:t>重点排放信息表（即核查结论页）</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811"/>
        <w:gridCol w:w="1278"/>
        <w:gridCol w:w="845"/>
        <w:gridCol w:w="9"/>
        <w:gridCol w:w="1111"/>
        <w:gridCol w:w="234"/>
        <w:gridCol w:w="838"/>
        <w:gridCol w:w="2319"/>
      </w:tblGrid>
      <w:tr w:rsidR="00AE2907">
        <w:trPr>
          <w:trHeight w:val="680"/>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szCs w:val="21"/>
              </w:rPr>
              <w:t>核查机构名称</w:t>
            </w:r>
            <w:r>
              <w:rPr>
                <w:rFonts w:ascii="仿宋" w:eastAsia="仿宋" w:hAnsi="仿宋"/>
                <w:b/>
                <w:szCs w:val="21"/>
              </w:rPr>
              <w:t>（盖章）</w:t>
            </w:r>
          </w:p>
        </w:tc>
        <w:tc>
          <w:tcPr>
            <w:tcW w:w="6634" w:type="dxa"/>
            <w:gridSpan w:val="7"/>
            <w:vAlign w:val="center"/>
          </w:tcPr>
          <w:p w:rsidR="00AE2907" w:rsidRDefault="00AE2907">
            <w:pPr>
              <w:rPr>
                <w:rFonts w:ascii="仿宋" w:eastAsia="仿宋" w:hAnsi="仿宋"/>
                <w:szCs w:val="21"/>
              </w:rPr>
            </w:pPr>
          </w:p>
        </w:tc>
      </w:tr>
      <w:tr w:rsidR="00AE2907">
        <w:trPr>
          <w:trHeight w:val="680"/>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szCs w:val="21"/>
              </w:rPr>
              <w:t>重点排放单位名称</w:t>
            </w:r>
          </w:p>
        </w:tc>
        <w:tc>
          <w:tcPr>
            <w:tcW w:w="6634" w:type="dxa"/>
            <w:gridSpan w:val="7"/>
            <w:vAlign w:val="center"/>
          </w:tcPr>
          <w:p w:rsidR="00AE2907" w:rsidRDefault="00AE2907">
            <w:pPr>
              <w:rPr>
                <w:rFonts w:ascii="仿宋" w:eastAsia="仿宋" w:hAnsi="仿宋"/>
                <w:szCs w:val="21"/>
              </w:rPr>
            </w:pPr>
          </w:p>
        </w:tc>
      </w:tr>
      <w:tr w:rsidR="00AE2907">
        <w:trPr>
          <w:trHeight w:val="680"/>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szCs w:val="21"/>
              </w:rPr>
              <w:t>重点排放单位地址</w:t>
            </w:r>
          </w:p>
        </w:tc>
        <w:tc>
          <w:tcPr>
            <w:tcW w:w="6634" w:type="dxa"/>
            <w:gridSpan w:val="7"/>
            <w:vAlign w:val="center"/>
          </w:tcPr>
          <w:p w:rsidR="00AE2907" w:rsidRDefault="00AE2907">
            <w:pPr>
              <w:rPr>
                <w:rFonts w:ascii="仿宋" w:eastAsia="仿宋" w:hAnsi="仿宋"/>
                <w:szCs w:val="21"/>
              </w:rPr>
            </w:pPr>
          </w:p>
        </w:tc>
      </w:tr>
      <w:tr w:rsidR="00AE2907">
        <w:trPr>
          <w:trHeight w:val="680"/>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szCs w:val="21"/>
              </w:rPr>
              <w:t>联系人</w:t>
            </w:r>
          </w:p>
        </w:tc>
        <w:tc>
          <w:tcPr>
            <w:tcW w:w="2132" w:type="dxa"/>
            <w:gridSpan w:val="3"/>
            <w:shd w:val="clear" w:color="auto" w:fill="auto"/>
            <w:vAlign w:val="center"/>
          </w:tcPr>
          <w:p w:rsidR="00AE2907" w:rsidRDefault="00AE2907">
            <w:pPr>
              <w:rPr>
                <w:rFonts w:ascii="仿宋" w:eastAsia="仿宋" w:hAnsi="仿宋"/>
                <w:szCs w:val="21"/>
              </w:rPr>
            </w:pPr>
          </w:p>
        </w:tc>
        <w:tc>
          <w:tcPr>
            <w:tcW w:w="2183" w:type="dxa"/>
            <w:gridSpan w:val="3"/>
            <w:shd w:val="clear" w:color="auto" w:fill="D9D9D9"/>
            <w:vAlign w:val="center"/>
          </w:tcPr>
          <w:p w:rsidR="00AE2907" w:rsidRDefault="0003360D">
            <w:pPr>
              <w:rPr>
                <w:rFonts w:ascii="仿宋" w:eastAsia="仿宋" w:hAnsi="仿宋"/>
                <w:szCs w:val="21"/>
              </w:rPr>
            </w:pPr>
            <w:r>
              <w:rPr>
                <w:rFonts w:ascii="仿宋" w:eastAsia="仿宋" w:hAnsi="仿宋"/>
                <w:szCs w:val="21"/>
              </w:rPr>
              <w:t>电话</w:t>
            </w:r>
          </w:p>
        </w:tc>
        <w:tc>
          <w:tcPr>
            <w:tcW w:w="2319" w:type="dxa"/>
            <w:vAlign w:val="center"/>
          </w:tcPr>
          <w:p w:rsidR="00AE2907" w:rsidRDefault="00AE2907">
            <w:pPr>
              <w:rPr>
                <w:rFonts w:ascii="仿宋" w:eastAsia="仿宋" w:hAnsi="仿宋"/>
                <w:szCs w:val="21"/>
              </w:rPr>
            </w:pPr>
          </w:p>
        </w:tc>
      </w:tr>
      <w:tr w:rsidR="00AE2907">
        <w:trPr>
          <w:trHeight w:val="680"/>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hint="eastAsia"/>
                <w:szCs w:val="21"/>
              </w:rPr>
              <w:t>E-mail</w:t>
            </w:r>
          </w:p>
        </w:tc>
        <w:tc>
          <w:tcPr>
            <w:tcW w:w="6634" w:type="dxa"/>
            <w:gridSpan w:val="7"/>
            <w:vAlign w:val="center"/>
          </w:tcPr>
          <w:p w:rsidR="00AE2907" w:rsidRDefault="00AE2907">
            <w:pPr>
              <w:rPr>
                <w:rFonts w:ascii="仿宋" w:eastAsia="仿宋" w:hAnsi="仿宋"/>
                <w:szCs w:val="21"/>
              </w:rPr>
            </w:pPr>
          </w:p>
        </w:tc>
      </w:tr>
      <w:tr w:rsidR="00AE2907">
        <w:trPr>
          <w:trHeight w:val="680"/>
          <w:jc w:val="center"/>
        </w:trPr>
        <w:tc>
          <w:tcPr>
            <w:tcW w:w="4361" w:type="dxa"/>
            <w:gridSpan w:val="4"/>
            <w:shd w:val="clear" w:color="auto" w:fill="D9D9D9"/>
            <w:vAlign w:val="center"/>
          </w:tcPr>
          <w:p w:rsidR="00AE2907" w:rsidRDefault="0003360D">
            <w:pPr>
              <w:rPr>
                <w:rFonts w:ascii="仿宋" w:eastAsia="仿宋" w:hAnsi="仿宋"/>
                <w:szCs w:val="21"/>
              </w:rPr>
            </w:pPr>
            <w:r>
              <w:rPr>
                <w:rFonts w:ascii="仿宋" w:eastAsia="仿宋" w:hAnsi="仿宋"/>
                <w:szCs w:val="21"/>
              </w:rPr>
              <w:t>重点排放单位所属行业领域</w:t>
            </w:r>
          </w:p>
        </w:tc>
        <w:tc>
          <w:tcPr>
            <w:tcW w:w="4511" w:type="dxa"/>
            <w:gridSpan w:val="5"/>
            <w:vAlign w:val="center"/>
          </w:tcPr>
          <w:p w:rsidR="00AE2907" w:rsidRDefault="00AE2907">
            <w:pPr>
              <w:rPr>
                <w:rFonts w:ascii="仿宋" w:eastAsia="仿宋" w:hAnsi="仿宋"/>
                <w:szCs w:val="21"/>
              </w:rPr>
            </w:pPr>
          </w:p>
        </w:tc>
      </w:tr>
      <w:tr w:rsidR="00AE2907">
        <w:trPr>
          <w:trHeight w:val="680"/>
          <w:jc w:val="center"/>
        </w:trPr>
        <w:tc>
          <w:tcPr>
            <w:tcW w:w="4361" w:type="dxa"/>
            <w:gridSpan w:val="4"/>
            <w:shd w:val="clear" w:color="auto" w:fill="D9D9D9"/>
            <w:vAlign w:val="center"/>
          </w:tcPr>
          <w:p w:rsidR="00AE2907" w:rsidRDefault="0003360D">
            <w:pPr>
              <w:rPr>
                <w:rFonts w:ascii="仿宋" w:eastAsia="仿宋" w:hAnsi="仿宋"/>
                <w:szCs w:val="21"/>
              </w:rPr>
            </w:pPr>
            <w:r>
              <w:rPr>
                <w:rFonts w:ascii="仿宋" w:eastAsia="仿宋" w:hAnsi="仿宋"/>
                <w:szCs w:val="21"/>
              </w:rPr>
              <w:t>重点排放单位是否为独立法人</w:t>
            </w:r>
          </w:p>
        </w:tc>
        <w:tc>
          <w:tcPr>
            <w:tcW w:w="4511" w:type="dxa"/>
            <w:gridSpan w:val="5"/>
            <w:vAlign w:val="center"/>
          </w:tcPr>
          <w:p w:rsidR="00AE2907" w:rsidRDefault="0003360D">
            <w:pPr>
              <w:rPr>
                <w:rFonts w:ascii="仿宋" w:eastAsia="仿宋" w:hAnsi="仿宋"/>
                <w:szCs w:val="21"/>
              </w:rPr>
            </w:pPr>
            <w:r>
              <w:rPr>
                <w:rFonts w:ascii="仿宋" w:eastAsia="仿宋" w:hAnsi="仿宋"/>
                <w:szCs w:val="21"/>
              </w:rPr>
              <w:t>是</w:t>
            </w:r>
          </w:p>
        </w:tc>
      </w:tr>
      <w:tr w:rsidR="00AE2907">
        <w:trPr>
          <w:trHeight w:val="680"/>
          <w:jc w:val="center"/>
        </w:trPr>
        <w:tc>
          <w:tcPr>
            <w:tcW w:w="4361" w:type="dxa"/>
            <w:gridSpan w:val="4"/>
            <w:shd w:val="clear" w:color="auto" w:fill="D9D9D9"/>
            <w:vAlign w:val="center"/>
          </w:tcPr>
          <w:p w:rsidR="00AE2907" w:rsidRDefault="0003360D">
            <w:pPr>
              <w:rPr>
                <w:rFonts w:ascii="仿宋" w:eastAsia="仿宋" w:hAnsi="仿宋"/>
                <w:szCs w:val="21"/>
              </w:rPr>
            </w:pPr>
            <w:r>
              <w:rPr>
                <w:rFonts w:ascii="仿宋" w:eastAsia="仿宋" w:hAnsi="仿宋"/>
                <w:szCs w:val="21"/>
              </w:rPr>
              <w:t>核算和报告依据</w:t>
            </w:r>
          </w:p>
        </w:tc>
        <w:tc>
          <w:tcPr>
            <w:tcW w:w="4511" w:type="dxa"/>
            <w:gridSpan w:val="5"/>
            <w:vAlign w:val="center"/>
          </w:tcPr>
          <w:p w:rsidR="00AE2907" w:rsidRDefault="0003360D">
            <w:pPr>
              <w:rPr>
                <w:rFonts w:ascii="仿宋" w:eastAsia="仿宋" w:hAnsi="仿宋"/>
                <w:szCs w:val="21"/>
              </w:rPr>
            </w:pPr>
            <w:r>
              <w:rPr>
                <w:rFonts w:ascii="仿宋" w:eastAsia="仿宋" w:hAnsi="仿宋"/>
                <w:szCs w:val="21"/>
              </w:rPr>
              <w:t>《中国企业温室气体排放核算方法与报告指南》</w:t>
            </w:r>
          </w:p>
          <w:p w:rsidR="00AE2907" w:rsidRDefault="0003360D">
            <w:pPr>
              <w:rPr>
                <w:rFonts w:ascii="仿宋" w:eastAsia="仿宋" w:hAnsi="仿宋"/>
                <w:szCs w:val="21"/>
              </w:rPr>
            </w:pPr>
            <w:r>
              <w:rPr>
                <w:rFonts w:ascii="仿宋" w:eastAsia="仿宋" w:hAnsi="仿宋" w:hint="eastAsia"/>
                <w:szCs w:val="21"/>
              </w:rPr>
              <w:t>《全国碳排放权交易企业碳排放补充数据表》</w:t>
            </w:r>
          </w:p>
        </w:tc>
      </w:tr>
      <w:tr w:rsidR="00AE2907">
        <w:trPr>
          <w:trHeight w:val="680"/>
          <w:jc w:val="center"/>
        </w:trPr>
        <w:tc>
          <w:tcPr>
            <w:tcW w:w="4361" w:type="dxa"/>
            <w:gridSpan w:val="4"/>
            <w:shd w:val="clear" w:color="auto" w:fill="D9D9D9"/>
            <w:vAlign w:val="center"/>
          </w:tcPr>
          <w:p w:rsidR="00AE2907" w:rsidRDefault="0003360D">
            <w:pPr>
              <w:rPr>
                <w:rFonts w:ascii="仿宋" w:eastAsia="仿宋" w:hAnsi="仿宋"/>
                <w:szCs w:val="21"/>
              </w:rPr>
            </w:pPr>
            <w:r>
              <w:rPr>
                <w:rFonts w:ascii="仿宋" w:eastAsia="仿宋" w:hAnsi="仿宋"/>
                <w:szCs w:val="21"/>
              </w:rPr>
              <w:t>温室气体排放报告（初始）版本号</w:t>
            </w:r>
          </w:p>
        </w:tc>
        <w:tc>
          <w:tcPr>
            <w:tcW w:w="4511" w:type="dxa"/>
            <w:gridSpan w:val="5"/>
            <w:vAlign w:val="center"/>
          </w:tcPr>
          <w:p w:rsidR="00AE2907" w:rsidRDefault="00AE2907">
            <w:pPr>
              <w:rPr>
                <w:rFonts w:ascii="仿宋" w:eastAsia="仿宋" w:hAnsi="仿宋"/>
                <w:szCs w:val="21"/>
              </w:rPr>
            </w:pPr>
          </w:p>
        </w:tc>
      </w:tr>
      <w:tr w:rsidR="00AE2907">
        <w:trPr>
          <w:trHeight w:val="680"/>
          <w:jc w:val="center"/>
        </w:trPr>
        <w:tc>
          <w:tcPr>
            <w:tcW w:w="4361" w:type="dxa"/>
            <w:gridSpan w:val="4"/>
            <w:shd w:val="clear" w:color="auto" w:fill="D9D9D9"/>
            <w:vAlign w:val="center"/>
          </w:tcPr>
          <w:p w:rsidR="00AE2907" w:rsidRDefault="0003360D">
            <w:pPr>
              <w:rPr>
                <w:rFonts w:ascii="仿宋" w:eastAsia="仿宋" w:hAnsi="仿宋"/>
                <w:szCs w:val="21"/>
              </w:rPr>
            </w:pPr>
            <w:r>
              <w:rPr>
                <w:rFonts w:ascii="仿宋" w:eastAsia="仿宋" w:hAnsi="仿宋"/>
                <w:szCs w:val="21"/>
              </w:rPr>
              <w:t>温室气体排放报告（最终）版本号</w:t>
            </w:r>
          </w:p>
        </w:tc>
        <w:tc>
          <w:tcPr>
            <w:tcW w:w="4511" w:type="dxa"/>
            <w:gridSpan w:val="5"/>
            <w:vAlign w:val="center"/>
          </w:tcPr>
          <w:p w:rsidR="00AE2907" w:rsidRDefault="00AE2907">
            <w:pPr>
              <w:rPr>
                <w:rFonts w:ascii="仿宋" w:eastAsia="仿宋" w:hAnsi="仿宋"/>
                <w:szCs w:val="21"/>
              </w:rPr>
            </w:pPr>
          </w:p>
        </w:tc>
      </w:tr>
      <w:tr w:rsidR="00AE2907">
        <w:trPr>
          <w:trHeight w:val="680"/>
          <w:jc w:val="center"/>
        </w:trPr>
        <w:tc>
          <w:tcPr>
            <w:tcW w:w="2238" w:type="dxa"/>
            <w:gridSpan w:val="2"/>
            <w:shd w:val="clear" w:color="auto" w:fill="D9D9D9"/>
            <w:vAlign w:val="center"/>
          </w:tcPr>
          <w:p w:rsidR="00AE2907" w:rsidRDefault="0003360D">
            <w:pPr>
              <w:jc w:val="center"/>
              <w:rPr>
                <w:rFonts w:ascii="仿宋" w:eastAsia="仿宋" w:hAnsi="仿宋"/>
                <w:szCs w:val="21"/>
              </w:rPr>
            </w:pPr>
            <w:r>
              <w:rPr>
                <w:rFonts w:ascii="仿宋" w:eastAsia="仿宋" w:hAnsi="仿宋" w:hint="eastAsia"/>
                <w:szCs w:val="21"/>
              </w:rPr>
              <w:t>排放量</w:t>
            </w:r>
          </w:p>
        </w:tc>
        <w:tc>
          <w:tcPr>
            <w:tcW w:w="3243" w:type="dxa"/>
            <w:gridSpan w:val="4"/>
            <w:shd w:val="clear" w:color="auto" w:fill="D9D9D9"/>
            <w:vAlign w:val="center"/>
          </w:tcPr>
          <w:p w:rsidR="00AE2907" w:rsidRDefault="0003360D">
            <w:pPr>
              <w:jc w:val="center"/>
              <w:rPr>
                <w:rFonts w:ascii="仿宋" w:eastAsia="仿宋" w:hAnsi="仿宋"/>
                <w:szCs w:val="21"/>
              </w:rPr>
            </w:pPr>
            <w:r>
              <w:rPr>
                <w:rFonts w:ascii="仿宋" w:eastAsia="仿宋" w:hAnsi="仿宋" w:hint="eastAsia"/>
                <w:szCs w:val="21"/>
              </w:rPr>
              <w:t>企业法人边界的温室气体排放总量（即按照指南核算的边界）</w:t>
            </w:r>
          </w:p>
        </w:tc>
        <w:tc>
          <w:tcPr>
            <w:tcW w:w="3391" w:type="dxa"/>
            <w:gridSpan w:val="3"/>
            <w:shd w:val="clear" w:color="auto" w:fill="D9D9D9"/>
            <w:vAlign w:val="center"/>
          </w:tcPr>
          <w:p w:rsidR="00AE2907" w:rsidRDefault="0003360D">
            <w:pPr>
              <w:jc w:val="center"/>
              <w:rPr>
                <w:rFonts w:ascii="仿宋" w:eastAsia="仿宋" w:hAnsi="仿宋"/>
                <w:szCs w:val="21"/>
              </w:rPr>
            </w:pPr>
            <w:r>
              <w:rPr>
                <w:rFonts w:ascii="仿宋" w:eastAsia="仿宋" w:hAnsi="仿宋" w:hint="eastAsia"/>
                <w:szCs w:val="21"/>
              </w:rPr>
              <w:t>《补充数据表》设施</w:t>
            </w:r>
            <w:r>
              <w:rPr>
                <w:rFonts w:ascii="仿宋" w:eastAsia="仿宋" w:hAnsi="仿宋" w:hint="eastAsia"/>
                <w:szCs w:val="21"/>
              </w:rPr>
              <w:t>/</w:t>
            </w:r>
            <w:r>
              <w:rPr>
                <w:rFonts w:ascii="仿宋" w:eastAsia="仿宋" w:hAnsi="仿宋" w:hint="eastAsia"/>
                <w:szCs w:val="21"/>
              </w:rPr>
              <w:t>工序或车间层面二氧化碳排放总量</w:t>
            </w:r>
          </w:p>
        </w:tc>
      </w:tr>
      <w:tr w:rsidR="00AE2907">
        <w:trPr>
          <w:trHeight w:val="680"/>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szCs w:val="21"/>
              </w:rPr>
              <w:t>初始报告的排放量</w:t>
            </w:r>
          </w:p>
          <w:p w:rsidR="00AE2907" w:rsidRDefault="0003360D">
            <w:pPr>
              <w:rPr>
                <w:rFonts w:ascii="仿宋" w:eastAsia="仿宋" w:hAnsi="仿宋"/>
                <w:szCs w:val="21"/>
              </w:rPr>
            </w:pPr>
            <w:r>
              <w:rPr>
                <w:rFonts w:ascii="仿宋" w:eastAsia="仿宋" w:hAnsi="仿宋"/>
                <w:szCs w:val="21"/>
              </w:rPr>
              <w:t>（吨二氧化碳当量）</w:t>
            </w:r>
          </w:p>
        </w:tc>
        <w:tc>
          <w:tcPr>
            <w:tcW w:w="3243" w:type="dxa"/>
            <w:gridSpan w:val="4"/>
            <w:vAlign w:val="center"/>
          </w:tcPr>
          <w:p w:rsidR="00AE2907" w:rsidRDefault="00AE2907">
            <w:pPr>
              <w:rPr>
                <w:rFonts w:ascii="仿宋" w:eastAsia="仿宋" w:hAnsi="仿宋"/>
                <w:szCs w:val="21"/>
              </w:rPr>
            </w:pPr>
          </w:p>
        </w:tc>
        <w:tc>
          <w:tcPr>
            <w:tcW w:w="3391" w:type="dxa"/>
            <w:gridSpan w:val="3"/>
            <w:vAlign w:val="center"/>
          </w:tcPr>
          <w:p w:rsidR="00AE2907" w:rsidRDefault="00AE2907">
            <w:pPr>
              <w:rPr>
                <w:rFonts w:ascii="仿宋" w:eastAsia="仿宋" w:hAnsi="仿宋"/>
                <w:szCs w:val="21"/>
              </w:rPr>
            </w:pPr>
          </w:p>
        </w:tc>
      </w:tr>
      <w:tr w:rsidR="00AE2907">
        <w:trPr>
          <w:trHeight w:val="680"/>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szCs w:val="21"/>
              </w:rPr>
              <w:t>经核查后的排放量</w:t>
            </w:r>
          </w:p>
          <w:p w:rsidR="00AE2907" w:rsidRDefault="0003360D">
            <w:pPr>
              <w:rPr>
                <w:rFonts w:ascii="仿宋" w:eastAsia="仿宋" w:hAnsi="仿宋"/>
                <w:szCs w:val="21"/>
              </w:rPr>
            </w:pPr>
            <w:r>
              <w:rPr>
                <w:rFonts w:ascii="仿宋" w:eastAsia="仿宋" w:hAnsi="仿宋"/>
                <w:szCs w:val="21"/>
              </w:rPr>
              <w:t>（吨二氧化碳当量）</w:t>
            </w:r>
          </w:p>
        </w:tc>
        <w:tc>
          <w:tcPr>
            <w:tcW w:w="3243" w:type="dxa"/>
            <w:gridSpan w:val="4"/>
            <w:vAlign w:val="center"/>
          </w:tcPr>
          <w:p w:rsidR="00AE2907" w:rsidRDefault="00AE2907">
            <w:pPr>
              <w:rPr>
                <w:rFonts w:ascii="仿宋" w:eastAsia="仿宋" w:hAnsi="仿宋"/>
                <w:szCs w:val="21"/>
              </w:rPr>
            </w:pPr>
          </w:p>
        </w:tc>
        <w:tc>
          <w:tcPr>
            <w:tcW w:w="3391" w:type="dxa"/>
            <w:gridSpan w:val="3"/>
            <w:vAlign w:val="center"/>
          </w:tcPr>
          <w:p w:rsidR="00AE2907" w:rsidRDefault="00AE2907">
            <w:pPr>
              <w:rPr>
                <w:rFonts w:ascii="仿宋" w:eastAsia="仿宋" w:hAnsi="仿宋"/>
                <w:szCs w:val="21"/>
              </w:rPr>
            </w:pPr>
          </w:p>
        </w:tc>
      </w:tr>
      <w:tr w:rsidR="00AE2907" w:rsidTr="00163259">
        <w:trPr>
          <w:trHeight w:val="3109"/>
          <w:jc w:val="center"/>
        </w:trPr>
        <w:tc>
          <w:tcPr>
            <w:tcW w:w="2238" w:type="dxa"/>
            <w:gridSpan w:val="2"/>
            <w:shd w:val="clear" w:color="auto" w:fill="D9D9D9"/>
            <w:vAlign w:val="center"/>
          </w:tcPr>
          <w:p w:rsidR="00AE2907" w:rsidRDefault="0003360D">
            <w:pPr>
              <w:rPr>
                <w:rFonts w:ascii="仿宋" w:eastAsia="仿宋" w:hAnsi="仿宋"/>
                <w:szCs w:val="21"/>
              </w:rPr>
            </w:pPr>
            <w:r>
              <w:rPr>
                <w:rFonts w:ascii="仿宋" w:eastAsia="仿宋" w:hAnsi="仿宋"/>
                <w:szCs w:val="21"/>
              </w:rPr>
              <w:t>初始报告排放量和经核查后排放量差异的原因</w:t>
            </w:r>
          </w:p>
        </w:tc>
        <w:tc>
          <w:tcPr>
            <w:tcW w:w="3243" w:type="dxa"/>
            <w:gridSpan w:val="4"/>
            <w:vAlign w:val="center"/>
          </w:tcPr>
          <w:p w:rsidR="00AE2907" w:rsidRDefault="00AE2907">
            <w:pPr>
              <w:rPr>
                <w:rFonts w:ascii="仿宋" w:eastAsia="仿宋" w:hAnsi="仿宋"/>
                <w:szCs w:val="21"/>
              </w:rPr>
            </w:pPr>
          </w:p>
        </w:tc>
        <w:tc>
          <w:tcPr>
            <w:tcW w:w="3391" w:type="dxa"/>
            <w:gridSpan w:val="3"/>
            <w:vAlign w:val="center"/>
          </w:tcPr>
          <w:p w:rsidR="00AE2907" w:rsidRDefault="00AE2907">
            <w:pPr>
              <w:rPr>
                <w:rFonts w:ascii="仿宋" w:eastAsia="仿宋" w:hAnsi="仿宋"/>
                <w:szCs w:val="21"/>
              </w:rPr>
            </w:pPr>
          </w:p>
        </w:tc>
      </w:tr>
      <w:tr w:rsidR="00AE2907">
        <w:trPr>
          <w:trHeight w:val="11472"/>
          <w:jc w:val="center"/>
        </w:trPr>
        <w:tc>
          <w:tcPr>
            <w:tcW w:w="8872" w:type="dxa"/>
            <w:gridSpan w:val="9"/>
            <w:vAlign w:val="center"/>
          </w:tcPr>
          <w:p w:rsidR="00AE2907" w:rsidRDefault="0003360D">
            <w:pPr>
              <w:pStyle w:val="a5"/>
              <w:spacing w:line="360" w:lineRule="auto"/>
              <w:ind w:firstLineChars="200" w:firstLine="420"/>
              <w:rPr>
                <w:rFonts w:ascii="仿宋" w:eastAsia="仿宋" w:hAnsi="仿宋"/>
                <w:bCs/>
                <w:szCs w:val="21"/>
              </w:rPr>
            </w:pPr>
            <w:r>
              <w:rPr>
                <w:rFonts w:ascii="仿宋" w:eastAsia="仿宋" w:hAnsi="仿宋"/>
                <w:bCs/>
                <w:szCs w:val="21"/>
              </w:rPr>
              <w:lastRenderedPageBreak/>
              <w:t>对</w:t>
            </w:r>
            <w:r>
              <w:rPr>
                <w:rFonts w:ascii="仿宋" w:eastAsia="仿宋" w:hAnsi="仿宋"/>
                <w:bCs/>
                <w:szCs w:val="21"/>
                <w:u w:val="single"/>
              </w:rPr>
              <w:t>XXXX</w:t>
            </w:r>
            <w:r>
              <w:rPr>
                <w:rFonts w:ascii="仿宋" w:eastAsia="仿宋" w:hAnsi="仿宋"/>
                <w:bCs/>
                <w:szCs w:val="21"/>
                <w:u w:val="single"/>
              </w:rPr>
              <w:t>（重点单位名称）</w:t>
            </w:r>
            <w:r>
              <w:rPr>
                <w:rFonts w:ascii="仿宋" w:eastAsia="仿宋" w:hAnsi="仿宋"/>
                <w:bCs/>
                <w:szCs w:val="21"/>
              </w:rPr>
              <w:t>的温室气体排放信息展开独立的文件评审、现场核查、技术内审，在所有不符合项关闭之后，</w:t>
            </w:r>
            <w:r>
              <w:rPr>
                <w:rFonts w:ascii="仿宋" w:eastAsia="仿宋" w:hAnsi="仿宋"/>
                <w:bCs/>
                <w:szCs w:val="21"/>
                <w:u w:val="single"/>
              </w:rPr>
              <w:t xml:space="preserve"> XXXX</w:t>
            </w:r>
            <w:r>
              <w:rPr>
                <w:rFonts w:ascii="仿宋" w:eastAsia="仿宋" w:hAnsi="仿宋" w:hint="eastAsia"/>
                <w:bCs/>
                <w:szCs w:val="21"/>
                <w:u w:val="single"/>
              </w:rPr>
              <w:t>(</w:t>
            </w:r>
            <w:r>
              <w:rPr>
                <w:rFonts w:ascii="仿宋" w:eastAsia="仿宋" w:hAnsi="仿宋" w:hint="eastAsia"/>
                <w:bCs/>
                <w:szCs w:val="21"/>
                <w:u w:val="single"/>
              </w:rPr>
              <w:t>核查机构</w:t>
            </w:r>
            <w:r>
              <w:rPr>
                <w:rFonts w:ascii="仿宋" w:eastAsia="仿宋" w:hAnsi="仿宋" w:hint="eastAsia"/>
                <w:bCs/>
                <w:szCs w:val="21"/>
                <w:u w:val="single"/>
              </w:rPr>
              <w:t>)</w:t>
            </w:r>
            <w:r>
              <w:rPr>
                <w:rFonts w:ascii="仿宋" w:eastAsia="仿宋" w:hAnsi="仿宋"/>
                <w:bCs/>
                <w:szCs w:val="21"/>
                <w:u w:val="single"/>
              </w:rPr>
              <w:t xml:space="preserve">  </w:t>
            </w:r>
            <w:r>
              <w:rPr>
                <w:rFonts w:ascii="仿宋" w:eastAsia="仿宋" w:hAnsi="仿宋"/>
                <w:bCs/>
                <w:szCs w:val="21"/>
              </w:rPr>
              <w:t>确认</w:t>
            </w:r>
            <w:r>
              <w:rPr>
                <w:rFonts w:ascii="仿宋" w:eastAsia="仿宋" w:hAnsi="仿宋"/>
                <w:bCs/>
                <w:szCs w:val="21"/>
                <w:u w:val="single"/>
              </w:rPr>
              <w:t>XXXX</w:t>
            </w:r>
            <w:r>
              <w:rPr>
                <w:rFonts w:ascii="仿宋" w:eastAsia="仿宋" w:hAnsi="仿宋"/>
                <w:bCs/>
                <w:szCs w:val="21"/>
                <w:u w:val="single"/>
              </w:rPr>
              <w:t>（重点单位名称）</w:t>
            </w:r>
            <w:r>
              <w:rPr>
                <w:rFonts w:ascii="仿宋" w:eastAsia="仿宋" w:hAnsi="仿宋"/>
                <w:szCs w:val="21"/>
              </w:rPr>
              <w:t>于</w:t>
            </w:r>
            <w:r>
              <w:rPr>
                <w:rFonts w:ascii="仿宋" w:eastAsia="仿宋" w:hAnsi="仿宋"/>
                <w:szCs w:val="21"/>
                <w:u w:val="single"/>
              </w:rPr>
              <w:t xml:space="preserve"> 201</w:t>
            </w:r>
            <w:r>
              <w:rPr>
                <w:rFonts w:ascii="仿宋" w:eastAsia="仿宋" w:hAnsi="仿宋" w:hint="eastAsia"/>
                <w:szCs w:val="21"/>
                <w:u w:val="single"/>
              </w:rPr>
              <w:t>7</w:t>
            </w:r>
            <w:r>
              <w:rPr>
                <w:rFonts w:ascii="仿宋" w:eastAsia="仿宋" w:hAnsi="仿宋"/>
                <w:szCs w:val="21"/>
                <w:u w:val="single"/>
              </w:rPr>
              <w:t xml:space="preserve"> </w:t>
            </w:r>
            <w:r>
              <w:rPr>
                <w:rFonts w:ascii="仿宋" w:eastAsia="仿宋" w:hAnsi="仿宋"/>
                <w:szCs w:val="21"/>
              </w:rPr>
              <w:t>年</w:t>
            </w:r>
            <w:r>
              <w:rPr>
                <w:rFonts w:ascii="仿宋" w:eastAsia="仿宋" w:hAnsi="仿宋" w:hint="eastAsia"/>
                <w:szCs w:val="21"/>
                <w:u w:val="single"/>
              </w:rPr>
              <w:t xml:space="preserve"> </w:t>
            </w:r>
            <w:r>
              <w:rPr>
                <w:rFonts w:ascii="仿宋" w:eastAsia="仿宋" w:hAnsi="仿宋"/>
                <w:szCs w:val="21"/>
                <w:u w:val="single"/>
              </w:rPr>
              <w:t>X</w:t>
            </w:r>
            <w:r>
              <w:rPr>
                <w:rFonts w:ascii="仿宋" w:eastAsia="仿宋" w:hAnsi="仿宋" w:hint="eastAsia"/>
                <w:szCs w:val="21"/>
                <w:u w:val="single"/>
              </w:rPr>
              <w:t xml:space="preserve"> </w:t>
            </w:r>
            <w:r>
              <w:rPr>
                <w:rFonts w:ascii="仿宋" w:eastAsia="仿宋" w:hAnsi="仿宋"/>
                <w:szCs w:val="21"/>
              </w:rPr>
              <w:t>月</w:t>
            </w:r>
            <w:r>
              <w:rPr>
                <w:rFonts w:ascii="仿宋" w:eastAsia="仿宋" w:hAnsi="仿宋"/>
                <w:szCs w:val="21"/>
                <w:u w:val="single"/>
              </w:rPr>
              <w:t>XX</w:t>
            </w:r>
            <w:r>
              <w:rPr>
                <w:rFonts w:ascii="仿宋" w:eastAsia="仿宋" w:hAnsi="仿宋"/>
                <w:szCs w:val="21"/>
              </w:rPr>
              <w:t>日提交的</w:t>
            </w:r>
            <w:r>
              <w:rPr>
                <w:rFonts w:ascii="仿宋" w:eastAsia="仿宋" w:hAnsi="仿宋"/>
                <w:bCs/>
                <w:szCs w:val="21"/>
              </w:rPr>
              <w:t>《</w:t>
            </w:r>
            <w:r>
              <w:rPr>
                <w:rFonts w:ascii="仿宋" w:eastAsia="仿宋" w:hAnsi="仿宋" w:hint="eastAsia"/>
                <w:bCs/>
                <w:szCs w:val="21"/>
                <w:u w:val="single"/>
              </w:rPr>
              <w:t>2016</w:t>
            </w:r>
            <w:r>
              <w:rPr>
                <w:rFonts w:ascii="仿宋" w:eastAsia="仿宋" w:hAnsi="仿宋"/>
                <w:bCs/>
                <w:szCs w:val="21"/>
              </w:rPr>
              <w:t>年度温室气体排放报告（最终版）》</w:t>
            </w:r>
            <w:r>
              <w:rPr>
                <w:rFonts w:ascii="仿宋" w:eastAsia="仿宋" w:hAnsi="仿宋"/>
                <w:szCs w:val="21"/>
              </w:rPr>
              <w:t>（</w:t>
            </w:r>
            <w:r>
              <w:rPr>
                <w:rFonts w:ascii="仿宋" w:eastAsia="仿宋" w:hAnsi="仿宋"/>
                <w:bCs/>
                <w:szCs w:val="21"/>
                <w:u w:val="single"/>
              </w:rPr>
              <w:t>XXX</w:t>
            </w:r>
            <w:r>
              <w:rPr>
                <w:rFonts w:ascii="仿宋" w:eastAsia="仿宋" w:hAnsi="仿宋"/>
                <w:szCs w:val="21"/>
                <w:u w:val="single"/>
              </w:rPr>
              <w:t>版本号</w:t>
            </w:r>
            <w:r>
              <w:rPr>
                <w:rFonts w:ascii="仿宋" w:eastAsia="仿宋" w:hAnsi="仿宋"/>
                <w:szCs w:val="21"/>
              </w:rPr>
              <w:t>）及</w:t>
            </w:r>
            <w:r>
              <w:rPr>
                <w:rFonts w:ascii="仿宋" w:eastAsia="仿宋" w:hAnsi="仿宋" w:hint="eastAsia"/>
                <w:szCs w:val="21"/>
              </w:rPr>
              <w:t>《全国碳排放权交易企业碳排放补充数据表》</w:t>
            </w:r>
            <w:r>
              <w:rPr>
                <w:rFonts w:ascii="仿宋" w:eastAsia="仿宋" w:hAnsi="仿宋"/>
                <w:bCs/>
                <w:szCs w:val="21"/>
              </w:rPr>
              <w:t>：</w:t>
            </w:r>
          </w:p>
          <w:p w:rsidR="00AE2907" w:rsidRDefault="0003360D">
            <w:pPr>
              <w:pStyle w:val="a5"/>
              <w:numPr>
                <w:ilvl w:val="0"/>
                <w:numId w:val="1"/>
              </w:numPr>
              <w:spacing w:line="360" w:lineRule="auto"/>
              <w:rPr>
                <w:rFonts w:ascii="仿宋" w:eastAsia="仿宋" w:hAnsi="仿宋"/>
                <w:szCs w:val="21"/>
              </w:rPr>
            </w:pPr>
            <w:r>
              <w:rPr>
                <w:rFonts w:ascii="仿宋" w:eastAsia="仿宋" w:hAnsi="仿宋"/>
                <w:bCs/>
                <w:szCs w:val="21"/>
              </w:rPr>
              <w:t>核查结果：</w:t>
            </w:r>
            <w:r>
              <w:rPr>
                <w:rFonts w:ascii="仿宋" w:eastAsia="仿宋" w:hAnsi="仿宋"/>
                <w:bCs/>
                <w:szCs w:val="21"/>
              </w:rPr>
              <w:sym w:font="Wingdings" w:char="F071"/>
            </w:r>
            <w:r>
              <w:rPr>
                <w:rFonts w:ascii="仿宋" w:eastAsia="仿宋" w:hAnsi="仿宋"/>
                <w:bCs/>
                <w:szCs w:val="21"/>
              </w:rPr>
              <w:t xml:space="preserve"> </w:t>
            </w:r>
            <w:r>
              <w:rPr>
                <w:rFonts w:ascii="仿宋" w:eastAsia="仿宋" w:hAnsi="仿宋"/>
                <w:bCs/>
                <w:szCs w:val="21"/>
              </w:rPr>
              <w:t>通过</w:t>
            </w:r>
            <w:r>
              <w:rPr>
                <w:rFonts w:ascii="仿宋" w:eastAsia="仿宋" w:hAnsi="仿宋"/>
                <w:bCs/>
                <w:szCs w:val="21"/>
              </w:rPr>
              <w:t xml:space="preserve">     </w:t>
            </w:r>
            <w:r>
              <w:rPr>
                <w:rFonts w:ascii="仿宋" w:eastAsia="仿宋" w:hAnsi="仿宋"/>
                <w:bCs/>
                <w:szCs w:val="21"/>
              </w:rPr>
              <w:sym w:font="Wingdings" w:char="F071"/>
            </w:r>
            <w:r>
              <w:rPr>
                <w:rFonts w:ascii="仿宋" w:eastAsia="仿宋" w:hAnsi="仿宋"/>
                <w:bCs/>
                <w:szCs w:val="21"/>
              </w:rPr>
              <w:t xml:space="preserve"> </w:t>
            </w:r>
            <w:r>
              <w:rPr>
                <w:rFonts w:ascii="仿宋" w:eastAsia="仿宋" w:hAnsi="仿宋"/>
                <w:bCs/>
                <w:szCs w:val="21"/>
              </w:rPr>
              <w:t>不通过，原因说明：</w:t>
            </w:r>
            <w:r>
              <w:rPr>
                <w:rFonts w:ascii="仿宋" w:eastAsia="仿宋" w:hAnsi="仿宋"/>
                <w:bCs/>
                <w:szCs w:val="21"/>
                <w:u w:val="single"/>
              </w:rPr>
              <w:t xml:space="preserve">           </w:t>
            </w:r>
          </w:p>
          <w:p w:rsidR="00AE2907" w:rsidRDefault="0003360D">
            <w:pPr>
              <w:pStyle w:val="a5"/>
              <w:numPr>
                <w:ilvl w:val="0"/>
                <w:numId w:val="1"/>
              </w:numPr>
              <w:spacing w:line="360" w:lineRule="auto"/>
              <w:rPr>
                <w:rFonts w:ascii="仿宋" w:eastAsia="仿宋" w:hAnsi="仿宋"/>
                <w:szCs w:val="21"/>
              </w:rPr>
            </w:pPr>
            <w:r>
              <w:rPr>
                <w:rFonts w:ascii="仿宋" w:eastAsia="仿宋" w:hAnsi="仿宋"/>
                <w:bCs/>
                <w:szCs w:val="21"/>
              </w:rPr>
              <w:t>通过核查，排放报告</w:t>
            </w:r>
            <w:r>
              <w:rPr>
                <w:rFonts w:ascii="仿宋" w:eastAsia="仿宋" w:hAnsi="仿宋" w:hint="eastAsia"/>
                <w:szCs w:val="21"/>
              </w:rPr>
              <w:t>符合</w:t>
            </w:r>
            <w:r>
              <w:rPr>
                <w:rFonts w:ascii="仿宋" w:eastAsia="仿宋" w:hAnsi="仿宋"/>
                <w:szCs w:val="21"/>
              </w:rPr>
              <w:t>《中国企业温室气体排放核算方法与报告指南》</w:t>
            </w:r>
            <w:r>
              <w:rPr>
                <w:rFonts w:ascii="仿宋" w:eastAsia="仿宋" w:hAnsi="仿宋" w:hint="eastAsia"/>
                <w:szCs w:val="21"/>
              </w:rPr>
              <w:t>和《全国碳排放权交易企业碳排放补充数据表》的要求。</w:t>
            </w:r>
          </w:p>
          <w:p w:rsidR="00AE2907" w:rsidRDefault="0003360D">
            <w:pPr>
              <w:pStyle w:val="a5"/>
              <w:numPr>
                <w:ilvl w:val="0"/>
                <w:numId w:val="1"/>
              </w:numPr>
              <w:spacing w:line="360" w:lineRule="auto"/>
              <w:ind w:left="0" w:firstLineChars="200" w:firstLine="420"/>
              <w:rPr>
                <w:rFonts w:ascii="仿宋" w:eastAsia="仿宋" w:hAnsi="仿宋"/>
                <w:szCs w:val="21"/>
              </w:rPr>
            </w:pPr>
            <w:r>
              <w:rPr>
                <w:rFonts w:ascii="仿宋" w:eastAsia="仿宋" w:hAnsi="仿宋"/>
                <w:bCs/>
                <w:szCs w:val="21"/>
              </w:rPr>
              <w:t>通过核查，</w:t>
            </w:r>
            <w:r>
              <w:rPr>
                <w:rFonts w:ascii="仿宋" w:eastAsia="仿宋" w:hAnsi="仿宋" w:hint="eastAsia"/>
                <w:bCs/>
                <w:szCs w:val="21"/>
              </w:rPr>
              <w:t>按照《中国</w:t>
            </w:r>
            <w:r>
              <w:rPr>
                <w:rFonts w:ascii="仿宋" w:eastAsia="仿宋" w:hAnsi="仿宋"/>
                <w:szCs w:val="21"/>
              </w:rPr>
              <w:t>企业温室气体排放核算方法与</w:t>
            </w:r>
            <w:r>
              <w:rPr>
                <w:rFonts w:ascii="仿宋" w:eastAsia="仿宋" w:hAnsi="仿宋"/>
                <w:szCs w:val="21"/>
              </w:rPr>
              <w:t>报告指南</w:t>
            </w:r>
            <w:r>
              <w:rPr>
                <w:rFonts w:ascii="仿宋" w:eastAsia="仿宋" w:hAnsi="仿宋" w:hint="eastAsia"/>
                <w:bCs/>
                <w:szCs w:val="21"/>
              </w:rPr>
              <w:t>》核算的企业</w:t>
            </w:r>
            <w:r>
              <w:rPr>
                <w:rFonts w:ascii="仿宋" w:eastAsia="仿宋" w:hAnsi="仿宋"/>
                <w:szCs w:val="21"/>
              </w:rPr>
              <w:t>温室气体排放量为</w:t>
            </w:r>
            <w:r>
              <w:rPr>
                <w:rFonts w:ascii="仿宋" w:eastAsia="仿宋" w:hAnsi="仿宋"/>
                <w:szCs w:val="21"/>
              </w:rPr>
              <w:t>XXXX</w:t>
            </w:r>
            <w:r>
              <w:rPr>
                <w:rFonts w:ascii="仿宋" w:eastAsia="仿宋" w:hAnsi="仿宋"/>
                <w:szCs w:val="21"/>
              </w:rPr>
              <w:t>吨二氧化碳当量，无重大偏差。其中</w:t>
            </w:r>
            <w:r>
              <w:rPr>
                <w:rFonts w:ascii="仿宋" w:eastAsia="仿宋" w:hAnsi="仿宋" w:hint="eastAsia"/>
                <w:szCs w:val="21"/>
              </w:rPr>
              <w:t>：</w:t>
            </w:r>
          </w:p>
          <w:p w:rsidR="00AE2907" w:rsidRDefault="0003360D">
            <w:pPr>
              <w:pStyle w:val="a5"/>
              <w:numPr>
                <w:ilvl w:val="0"/>
                <w:numId w:val="2"/>
              </w:numPr>
              <w:spacing w:line="360" w:lineRule="auto"/>
              <w:ind w:left="1100"/>
              <w:rPr>
                <w:rFonts w:ascii="仿宋" w:eastAsia="仿宋" w:hAnsi="仿宋"/>
                <w:szCs w:val="21"/>
              </w:rPr>
            </w:pPr>
            <w:r>
              <w:rPr>
                <w:rFonts w:ascii="仿宋" w:eastAsia="仿宋" w:hAnsi="仿宋"/>
                <w:szCs w:val="21"/>
              </w:rPr>
              <w:t>经核查的化石燃料排放量为</w:t>
            </w:r>
            <w:r>
              <w:rPr>
                <w:rFonts w:ascii="仿宋" w:eastAsia="仿宋" w:hAnsi="仿宋"/>
                <w:szCs w:val="21"/>
              </w:rPr>
              <w:t>XXXX</w:t>
            </w:r>
            <w:r>
              <w:rPr>
                <w:rFonts w:ascii="仿宋" w:eastAsia="仿宋" w:hAnsi="仿宋"/>
                <w:szCs w:val="21"/>
              </w:rPr>
              <w:t>吨二氧化碳当量；</w:t>
            </w:r>
          </w:p>
          <w:p w:rsidR="00AE2907" w:rsidRDefault="0003360D">
            <w:pPr>
              <w:pStyle w:val="a5"/>
              <w:numPr>
                <w:ilvl w:val="0"/>
                <w:numId w:val="2"/>
              </w:numPr>
              <w:spacing w:line="360" w:lineRule="auto"/>
              <w:ind w:left="1100"/>
              <w:rPr>
                <w:rFonts w:ascii="仿宋" w:eastAsia="仿宋" w:hAnsi="仿宋"/>
                <w:szCs w:val="21"/>
              </w:rPr>
            </w:pPr>
            <w:r>
              <w:rPr>
                <w:rFonts w:ascii="仿宋" w:eastAsia="仿宋" w:hAnsi="仿宋"/>
                <w:szCs w:val="21"/>
              </w:rPr>
              <w:t>经核查的工业生产过程排放量</w:t>
            </w:r>
            <w:r>
              <w:rPr>
                <w:rFonts w:ascii="仿宋" w:eastAsia="仿宋" w:hAnsi="仿宋"/>
                <w:szCs w:val="21"/>
              </w:rPr>
              <w:t>XXXX</w:t>
            </w:r>
            <w:r>
              <w:rPr>
                <w:rFonts w:ascii="仿宋" w:eastAsia="仿宋" w:hAnsi="仿宋"/>
                <w:szCs w:val="21"/>
              </w:rPr>
              <w:t>吨二氧化碳当量；</w:t>
            </w:r>
          </w:p>
          <w:p w:rsidR="00AE2907" w:rsidRDefault="0003360D">
            <w:pPr>
              <w:pStyle w:val="a5"/>
              <w:numPr>
                <w:ilvl w:val="0"/>
                <w:numId w:val="2"/>
              </w:numPr>
              <w:spacing w:line="360" w:lineRule="auto"/>
              <w:ind w:left="1100"/>
              <w:rPr>
                <w:rFonts w:ascii="仿宋" w:eastAsia="仿宋" w:hAnsi="仿宋"/>
                <w:szCs w:val="21"/>
              </w:rPr>
            </w:pPr>
            <w:r>
              <w:rPr>
                <w:rFonts w:ascii="仿宋" w:eastAsia="仿宋" w:hAnsi="仿宋"/>
                <w:szCs w:val="21"/>
              </w:rPr>
              <w:t>经核查的净购入电力排放量为</w:t>
            </w:r>
            <w:r>
              <w:rPr>
                <w:rFonts w:ascii="仿宋" w:eastAsia="仿宋" w:hAnsi="仿宋"/>
                <w:szCs w:val="21"/>
              </w:rPr>
              <w:t>XXXX</w:t>
            </w:r>
            <w:r>
              <w:rPr>
                <w:rFonts w:ascii="仿宋" w:eastAsia="仿宋" w:hAnsi="仿宋"/>
                <w:szCs w:val="21"/>
              </w:rPr>
              <w:t>吨二氧化碳当量；</w:t>
            </w:r>
          </w:p>
          <w:p w:rsidR="00AE2907" w:rsidRDefault="0003360D">
            <w:pPr>
              <w:pStyle w:val="a5"/>
              <w:numPr>
                <w:ilvl w:val="0"/>
                <w:numId w:val="2"/>
              </w:numPr>
              <w:spacing w:line="360" w:lineRule="auto"/>
              <w:ind w:left="1100"/>
              <w:rPr>
                <w:rFonts w:ascii="仿宋" w:eastAsia="仿宋" w:hAnsi="仿宋"/>
                <w:szCs w:val="21"/>
              </w:rPr>
            </w:pPr>
            <w:r>
              <w:rPr>
                <w:rFonts w:ascii="仿宋" w:eastAsia="仿宋" w:hAnsi="仿宋"/>
                <w:szCs w:val="21"/>
              </w:rPr>
              <w:t>经核查的净购入热力排放量为</w:t>
            </w:r>
            <w:r>
              <w:rPr>
                <w:rFonts w:ascii="仿宋" w:eastAsia="仿宋" w:hAnsi="仿宋"/>
                <w:szCs w:val="21"/>
              </w:rPr>
              <w:t>XXXX</w:t>
            </w:r>
            <w:r>
              <w:rPr>
                <w:rFonts w:ascii="仿宋" w:eastAsia="仿宋" w:hAnsi="仿宋"/>
                <w:szCs w:val="21"/>
              </w:rPr>
              <w:t>吨二氧化碳当量。</w:t>
            </w:r>
          </w:p>
          <w:p w:rsidR="00AE2907" w:rsidRDefault="0003360D">
            <w:pPr>
              <w:pStyle w:val="a5"/>
              <w:numPr>
                <w:ilvl w:val="0"/>
                <w:numId w:val="1"/>
              </w:numPr>
              <w:spacing w:line="360" w:lineRule="auto"/>
              <w:ind w:left="0" w:firstLineChars="200" w:firstLine="420"/>
              <w:rPr>
                <w:rFonts w:ascii="仿宋" w:eastAsia="仿宋" w:hAnsi="仿宋"/>
                <w:bCs/>
                <w:szCs w:val="21"/>
              </w:rPr>
            </w:pPr>
            <w:r>
              <w:rPr>
                <w:rFonts w:ascii="仿宋" w:eastAsia="仿宋" w:hAnsi="仿宋" w:hint="eastAsia"/>
                <w:bCs/>
                <w:szCs w:val="21"/>
              </w:rPr>
              <w:t>通过核查，按照</w:t>
            </w:r>
            <w:r>
              <w:rPr>
                <w:rFonts w:ascii="仿宋" w:eastAsia="仿宋" w:hAnsi="仿宋" w:hint="eastAsia"/>
              </w:rPr>
              <w:t>《全国碳排放权交易企业碳排放补充数据表》核算的企业二氧化碳排放量为</w:t>
            </w:r>
            <w:r>
              <w:rPr>
                <w:rFonts w:ascii="仿宋" w:eastAsia="仿宋" w:hAnsi="仿宋" w:hint="eastAsia"/>
              </w:rPr>
              <w:t>XXXX</w:t>
            </w:r>
            <w:r>
              <w:rPr>
                <w:rFonts w:ascii="仿宋" w:eastAsia="仿宋" w:hAnsi="仿宋" w:hint="eastAsia"/>
              </w:rPr>
              <w:t>吨，无重大偏差。其中：</w:t>
            </w:r>
          </w:p>
          <w:p w:rsidR="00AE2907" w:rsidRDefault="0003360D">
            <w:pPr>
              <w:pStyle w:val="a5"/>
              <w:numPr>
                <w:ilvl w:val="0"/>
                <w:numId w:val="2"/>
              </w:numPr>
              <w:spacing w:line="360" w:lineRule="auto"/>
              <w:ind w:left="1100"/>
              <w:rPr>
                <w:rFonts w:ascii="仿宋" w:eastAsia="仿宋" w:hAnsi="仿宋"/>
                <w:szCs w:val="21"/>
              </w:rPr>
            </w:pPr>
            <w:r>
              <w:rPr>
                <w:rFonts w:ascii="仿宋" w:eastAsia="仿宋" w:hAnsi="仿宋" w:hint="eastAsia"/>
                <w:szCs w:val="21"/>
              </w:rPr>
              <w:t>按照《</w:t>
            </w:r>
            <w:r>
              <w:rPr>
                <w:rFonts w:ascii="仿宋" w:eastAsia="仿宋" w:hAnsi="仿宋" w:hint="eastAsia"/>
                <w:szCs w:val="21"/>
              </w:rPr>
              <w:t>XXXX</w:t>
            </w:r>
            <w:r>
              <w:rPr>
                <w:rFonts w:ascii="仿宋" w:eastAsia="仿宋" w:hAnsi="仿宋" w:hint="eastAsia"/>
                <w:szCs w:val="21"/>
              </w:rPr>
              <w:t>行业补充数据表》核算的企业或设施层面二氧化碳排放量为</w:t>
            </w:r>
            <w:r>
              <w:rPr>
                <w:rFonts w:ascii="仿宋" w:eastAsia="仿宋" w:hAnsi="仿宋" w:hint="eastAsia"/>
                <w:szCs w:val="21"/>
              </w:rPr>
              <w:t>XXXX</w:t>
            </w:r>
            <w:r>
              <w:rPr>
                <w:rFonts w:ascii="仿宋" w:eastAsia="仿宋" w:hAnsi="仿宋" w:hint="eastAsia"/>
                <w:szCs w:val="21"/>
              </w:rPr>
              <w:t>吨，生产主要产品</w:t>
            </w:r>
            <w:r>
              <w:rPr>
                <w:rFonts w:ascii="仿宋" w:eastAsia="仿宋" w:hAnsi="仿宋" w:hint="eastAsia"/>
                <w:szCs w:val="21"/>
              </w:rPr>
              <w:t>XXXX</w:t>
            </w:r>
            <w:r>
              <w:rPr>
                <w:rFonts w:ascii="仿宋" w:eastAsia="仿宋" w:hAnsi="仿宋" w:hint="eastAsia"/>
                <w:szCs w:val="21"/>
              </w:rPr>
              <w:t>，产量</w:t>
            </w:r>
            <w:r>
              <w:rPr>
                <w:rFonts w:ascii="仿宋" w:eastAsia="仿宋" w:hAnsi="仿宋" w:hint="eastAsia"/>
                <w:szCs w:val="21"/>
              </w:rPr>
              <w:t>XXXX</w:t>
            </w:r>
            <w:r>
              <w:rPr>
                <w:rFonts w:ascii="仿宋" w:eastAsia="仿宋" w:hAnsi="仿宋" w:hint="eastAsia"/>
                <w:szCs w:val="21"/>
              </w:rPr>
              <w:t>吨，无重大偏差。</w:t>
            </w:r>
            <w:r>
              <w:rPr>
                <w:rFonts w:ascii="仿宋" w:eastAsia="仿宋" w:hAnsi="仿宋" w:hint="eastAsia"/>
                <w:i/>
                <w:sz w:val="18"/>
                <w:szCs w:val="21"/>
                <w:u w:val="single"/>
              </w:rPr>
              <w:t>（若包括多个产品及设施</w:t>
            </w:r>
            <w:r>
              <w:rPr>
                <w:rFonts w:ascii="仿宋" w:eastAsia="仿宋" w:hAnsi="仿宋" w:hint="eastAsia"/>
                <w:i/>
                <w:sz w:val="18"/>
                <w:szCs w:val="21"/>
                <w:u w:val="single"/>
              </w:rPr>
              <w:t>/</w:t>
            </w:r>
            <w:r>
              <w:rPr>
                <w:rFonts w:ascii="仿宋" w:eastAsia="仿宋" w:hAnsi="仿宋" w:hint="eastAsia"/>
                <w:i/>
                <w:sz w:val="18"/>
                <w:szCs w:val="21"/>
                <w:u w:val="single"/>
              </w:rPr>
              <w:t>工序或车间，需分别申明其主要产品产量和排放量）</w:t>
            </w:r>
            <w:r>
              <w:rPr>
                <w:rFonts w:ascii="仿宋" w:eastAsia="仿宋" w:hAnsi="仿宋" w:hint="eastAsia"/>
                <w:szCs w:val="21"/>
              </w:rPr>
              <w:t>。</w:t>
            </w:r>
          </w:p>
          <w:p w:rsidR="00AE2907" w:rsidRDefault="0003360D">
            <w:pPr>
              <w:pStyle w:val="a5"/>
              <w:numPr>
                <w:ilvl w:val="0"/>
                <w:numId w:val="2"/>
              </w:numPr>
              <w:spacing w:line="360" w:lineRule="auto"/>
              <w:ind w:left="1100"/>
              <w:rPr>
                <w:rFonts w:ascii="仿宋" w:eastAsia="仿宋" w:hAnsi="仿宋"/>
                <w:szCs w:val="21"/>
              </w:rPr>
            </w:pPr>
            <w:r>
              <w:rPr>
                <w:rFonts w:ascii="仿宋" w:eastAsia="仿宋" w:hAnsi="仿宋" w:hint="eastAsia"/>
                <w:szCs w:val="21"/>
              </w:rPr>
              <w:t>按照《自备电厂补充数据表》</w:t>
            </w:r>
            <w:r>
              <w:rPr>
                <w:rFonts w:ascii="仿宋" w:eastAsia="仿宋" w:hAnsi="仿宋" w:hint="eastAsia"/>
                <w:i/>
                <w:sz w:val="18"/>
                <w:szCs w:val="21"/>
                <w:u w:val="single"/>
              </w:rPr>
              <w:t>（若无，请删除）</w:t>
            </w:r>
            <w:r>
              <w:rPr>
                <w:rFonts w:ascii="仿宋" w:eastAsia="仿宋" w:hAnsi="仿宋" w:hint="eastAsia"/>
                <w:szCs w:val="21"/>
              </w:rPr>
              <w:t>核算的企业或设施层面二氧化碳排放量为</w:t>
            </w:r>
            <w:r>
              <w:rPr>
                <w:rFonts w:ascii="仿宋" w:eastAsia="仿宋" w:hAnsi="仿宋" w:hint="eastAsia"/>
                <w:szCs w:val="21"/>
              </w:rPr>
              <w:t>XXXX</w:t>
            </w:r>
            <w:r>
              <w:rPr>
                <w:rFonts w:ascii="仿宋" w:eastAsia="仿宋" w:hAnsi="仿宋" w:hint="eastAsia"/>
                <w:szCs w:val="21"/>
              </w:rPr>
              <w:t>吨，发电量为</w:t>
            </w:r>
            <w:r>
              <w:rPr>
                <w:rFonts w:ascii="仿宋" w:eastAsia="仿宋" w:hAnsi="仿宋" w:hint="eastAsia"/>
                <w:szCs w:val="21"/>
              </w:rPr>
              <w:t>XXXX</w:t>
            </w:r>
            <w:r>
              <w:rPr>
                <w:rFonts w:ascii="仿宋" w:eastAsia="仿宋" w:hAnsi="仿宋" w:hint="eastAsia"/>
                <w:szCs w:val="21"/>
              </w:rPr>
              <w:t>兆瓦时，供热量</w:t>
            </w:r>
            <w:r>
              <w:rPr>
                <w:rFonts w:ascii="仿宋" w:eastAsia="仿宋" w:hAnsi="仿宋" w:hint="eastAsia"/>
                <w:szCs w:val="21"/>
              </w:rPr>
              <w:t>XXXX</w:t>
            </w:r>
            <w:r>
              <w:rPr>
                <w:rFonts w:ascii="仿宋" w:eastAsia="仿宋" w:hAnsi="仿宋" w:hint="eastAsia"/>
                <w:szCs w:val="21"/>
              </w:rPr>
              <w:t>吉焦，无重大偏差。其中：</w:t>
            </w:r>
            <w:r>
              <w:rPr>
                <w:rFonts w:ascii="仿宋" w:eastAsia="仿宋" w:hAnsi="仿宋"/>
                <w:szCs w:val="21"/>
              </w:rPr>
              <w:t xml:space="preserve"> </w:t>
            </w:r>
          </w:p>
          <w:p w:rsidR="00AE2907" w:rsidRDefault="0003360D">
            <w:pPr>
              <w:pStyle w:val="a5"/>
              <w:numPr>
                <w:ilvl w:val="1"/>
                <w:numId w:val="3"/>
              </w:numPr>
              <w:spacing w:line="360" w:lineRule="auto"/>
              <w:rPr>
                <w:rFonts w:ascii="仿宋" w:eastAsia="仿宋" w:hAnsi="仿宋"/>
                <w:szCs w:val="21"/>
              </w:rPr>
            </w:pPr>
            <w:r>
              <w:rPr>
                <w:rFonts w:ascii="仿宋" w:eastAsia="仿宋" w:hAnsi="仿宋" w:hint="eastAsia"/>
                <w:szCs w:val="21"/>
              </w:rPr>
              <w:t>机组</w:t>
            </w:r>
            <w:r>
              <w:rPr>
                <w:rFonts w:ascii="仿宋" w:eastAsia="仿宋" w:hAnsi="仿宋" w:hint="eastAsia"/>
                <w:szCs w:val="21"/>
              </w:rPr>
              <w:t>1</w:t>
            </w:r>
            <w:r>
              <w:rPr>
                <w:rFonts w:ascii="仿宋" w:eastAsia="仿宋" w:hAnsi="仿宋" w:hint="eastAsia"/>
                <w:szCs w:val="21"/>
              </w:rPr>
              <w:t>的二氧化碳排放量为</w:t>
            </w:r>
            <w:r>
              <w:rPr>
                <w:rFonts w:ascii="仿宋" w:eastAsia="仿宋" w:hAnsi="仿宋" w:hint="eastAsia"/>
                <w:szCs w:val="21"/>
              </w:rPr>
              <w:t>XXXX</w:t>
            </w:r>
            <w:r>
              <w:rPr>
                <w:rFonts w:ascii="仿宋" w:eastAsia="仿宋" w:hAnsi="仿宋" w:hint="eastAsia"/>
                <w:szCs w:val="21"/>
              </w:rPr>
              <w:t>吨，装机容量为</w:t>
            </w:r>
            <w:r>
              <w:rPr>
                <w:rFonts w:ascii="仿宋" w:eastAsia="仿宋" w:hAnsi="仿宋" w:hint="eastAsia"/>
                <w:szCs w:val="21"/>
              </w:rPr>
              <w:t>XXXX</w:t>
            </w:r>
            <w:r>
              <w:rPr>
                <w:rFonts w:ascii="仿宋" w:eastAsia="仿宋" w:hAnsi="仿宋" w:hint="eastAsia"/>
                <w:szCs w:val="21"/>
              </w:rPr>
              <w:t>兆瓦，发电量为</w:t>
            </w:r>
            <w:r>
              <w:rPr>
                <w:rFonts w:ascii="仿宋" w:eastAsia="仿宋" w:hAnsi="仿宋" w:hint="eastAsia"/>
                <w:szCs w:val="21"/>
              </w:rPr>
              <w:t>XXXX</w:t>
            </w:r>
            <w:r>
              <w:rPr>
                <w:rFonts w:ascii="仿宋" w:eastAsia="仿宋" w:hAnsi="仿宋" w:hint="eastAsia"/>
                <w:szCs w:val="21"/>
              </w:rPr>
              <w:t>兆瓦时，供热量</w:t>
            </w:r>
            <w:r>
              <w:rPr>
                <w:rFonts w:ascii="仿宋" w:eastAsia="仿宋" w:hAnsi="仿宋" w:hint="eastAsia"/>
                <w:szCs w:val="21"/>
              </w:rPr>
              <w:t>XXXX</w:t>
            </w:r>
            <w:r>
              <w:rPr>
                <w:rFonts w:ascii="仿宋" w:eastAsia="仿宋" w:hAnsi="仿宋" w:hint="eastAsia"/>
                <w:szCs w:val="21"/>
              </w:rPr>
              <w:t>吉焦；</w:t>
            </w:r>
          </w:p>
          <w:p w:rsidR="00AE2907" w:rsidRDefault="0003360D">
            <w:pPr>
              <w:pStyle w:val="a5"/>
              <w:numPr>
                <w:ilvl w:val="1"/>
                <w:numId w:val="3"/>
              </w:numPr>
              <w:spacing w:line="360" w:lineRule="auto"/>
              <w:rPr>
                <w:rFonts w:ascii="仿宋" w:eastAsia="仿宋" w:hAnsi="仿宋"/>
                <w:szCs w:val="21"/>
              </w:rPr>
            </w:pPr>
            <w:r>
              <w:rPr>
                <w:rFonts w:ascii="仿宋" w:eastAsia="仿宋" w:hAnsi="仿宋" w:hint="eastAsia"/>
                <w:szCs w:val="21"/>
              </w:rPr>
              <w:t>机组</w:t>
            </w:r>
            <w:r>
              <w:rPr>
                <w:rFonts w:ascii="仿宋" w:eastAsia="仿宋" w:hAnsi="仿宋" w:hint="eastAsia"/>
                <w:szCs w:val="21"/>
              </w:rPr>
              <w:t>2</w:t>
            </w:r>
            <w:r>
              <w:rPr>
                <w:rFonts w:ascii="仿宋" w:eastAsia="仿宋" w:hAnsi="仿宋" w:hint="eastAsia"/>
                <w:szCs w:val="21"/>
              </w:rPr>
              <w:t>的二氧化碳排放量为</w:t>
            </w:r>
            <w:r>
              <w:rPr>
                <w:rFonts w:ascii="仿宋" w:eastAsia="仿宋" w:hAnsi="仿宋" w:hint="eastAsia"/>
                <w:szCs w:val="21"/>
              </w:rPr>
              <w:t>XXXX</w:t>
            </w:r>
            <w:r>
              <w:rPr>
                <w:rFonts w:ascii="仿宋" w:eastAsia="仿宋" w:hAnsi="仿宋" w:hint="eastAsia"/>
                <w:szCs w:val="21"/>
              </w:rPr>
              <w:t>吨，装机容量为</w:t>
            </w:r>
            <w:r>
              <w:rPr>
                <w:rFonts w:ascii="仿宋" w:eastAsia="仿宋" w:hAnsi="仿宋" w:hint="eastAsia"/>
                <w:szCs w:val="21"/>
              </w:rPr>
              <w:t>X</w:t>
            </w:r>
            <w:r>
              <w:rPr>
                <w:rFonts w:ascii="仿宋" w:eastAsia="仿宋" w:hAnsi="仿宋" w:hint="eastAsia"/>
                <w:szCs w:val="21"/>
              </w:rPr>
              <w:t>XXX</w:t>
            </w:r>
            <w:r>
              <w:rPr>
                <w:rFonts w:ascii="仿宋" w:eastAsia="仿宋" w:hAnsi="仿宋" w:hint="eastAsia"/>
                <w:szCs w:val="21"/>
              </w:rPr>
              <w:t>兆瓦，发电量为</w:t>
            </w:r>
            <w:r>
              <w:rPr>
                <w:rFonts w:ascii="仿宋" w:eastAsia="仿宋" w:hAnsi="仿宋" w:hint="eastAsia"/>
                <w:szCs w:val="21"/>
              </w:rPr>
              <w:t>XXXX</w:t>
            </w:r>
            <w:r>
              <w:rPr>
                <w:rFonts w:ascii="仿宋" w:eastAsia="仿宋" w:hAnsi="仿宋" w:hint="eastAsia"/>
                <w:szCs w:val="21"/>
              </w:rPr>
              <w:t>兆瓦时，供热量</w:t>
            </w:r>
            <w:r>
              <w:rPr>
                <w:rFonts w:ascii="仿宋" w:eastAsia="仿宋" w:hAnsi="仿宋" w:hint="eastAsia"/>
                <w:szCs w:val="21"/>
              </w:rPr>
              <w:t>XXXX</w:t>
            </w:r>
            <w:r>
              <w:rPr>
                <w:rFonts w:ascii="仿宋" w:eastAsia="仿宋" w:hAnsi="仿宋" w:hint="eastAsia"/>
                <w:szCs w:val="21"/>
              </w:rPr>
              <w:t>吉焦。</w:t>
            </w:r>
            <w:r>
              <w:rPr>
                <w:rFonts w:ascii="仿宋" w:eastAsia="仿宋" w:hAnsi="仿宋" w:hint="eastAsia"/>
                <w:i/>
                <w:sz w:val="18"/>
                <w:szCs w:val="21"/>
                <w:u w:val="single"/>
              </w:rPr>
              <w:t>（若有多个机组，请自行增加）</w:t>
            </w:r>
          </w:p>
          <w:p w:rsidR="00AE2907" w:rsidRDefault="0003360D">
            <w:pPr>
              <w:pStyle w:val="a5"/>
              <w:numPr>
                <w:ilvl w:val="0"/>
                <w:numId w:val="1"/>
              </w:numPr>
              <w:spacing w:line="360" w:lineRule="auto"/>
              <w:rPr>
                <w:rFonts w:ascii="仿宋" w:eastAsia="仿宋" w:hAnsi="仿宋"/>
                <w:bCs/>
                <w:szCs w:val="21"/>
                <w:u w:val="single"/>
              </w:rPr>
            </w:pPr>
            <w:r>
              <w:rPr>
                <w:rFonts w:ascii="仿宋" w:eastAsia="仿宋" w:hAnsi="仿宋"/>
                <w:szCs w:val="21"/>
              </w:rPr>
              <w:t>排放量存在异常波动说明：</w:t>
            </w:r>
            <w:r>
              <w:rPr>
                <w:rFonts w:ascii="仿宋" w:eastAsia="仿宋" w:hAnsi="仿宋"/>
                <w:szCs w:val="21"/>
              </w:rPr>
              <w:sym w:font="Wingdings" w:char="F071"/>
            </w:r>
            <w:r>
              <w:rPr>
                <w:rFonts w:ascii="仿宋" w:eastAsia="仿宋" w:hAnsi="仿宋"/>
                <w:szCs w:val="21"/>
              </w:rPr>
              <w:t>不存在异常波动</w:t>
            </w:r>
            <w:r>
              <w:rPr>
                <w:rFonts w:ascii="仿宋" w:eastAsia="仿宋" w:hAnsi="仿宋"/>
                <w:szCs w:val="21"/>
              </w:rPr>
              <w:t xml:space="preserve">   </w:t>
            </w:r>
            <w:r>
              <w:rPr>
                <w:rFonts w:ascii="仿宋" w:eastAsia="仿宋" w:hAnsi="仿宋"/>
                <w:szCs w:val="21"/>
              </w:rPr>
              <w:sym w:font="Wingdings" w:char="F071"/>
            </w:r>
            <w:r>
              <w:rPr>
                <w:rFonts w:ascii="仿宋" w:eastAsia="仿宋" w:hAnsi="仿宋"/>
                <w:szCs w:val="21"/>
              </w:rPr>
              <w:t>存在异常波动，原因说明：</w:t>
            </w:r>
            <w:r>
              <w:rPr>
                <w:rFonts w:ascii="仿宋" w:eastAsia="仿宋" w:hAnsi="仿宋"/>
                <w:bCs/>
                <w:szCs w:val="21"/>
                <w:u w:val="single"/>
              </w:rPr>
              <w:t xml:space="preserve">         </w:t>
            </w:r>
          </w:p>
          <w:p w:rsidR="00AE2907" w:rsidRDefault="0003360D">
            <w:pPr>
              <w:pStyle w:val="a5"/>
              <w:numPr>
                <w:ilvl w:val="0"/>
                <w:numId w:val="1"/>
              </w:numPr>
              <w:spacing w:line="360" w:lineRule="auto"/>
              <w:rPr>
                <w:rFonts w:ascii="仿宋" w:eastAsia="仿宋" w:hAnsi="仿宋"/>
                <w:bCs/>
                <w:szCs w:val="21"/>
                <w:u w:val="single"/>
              </w:rPr>
            </w:pPr>
            <w:r>
              <w:rPr>
                <w:rFonts w:ascii="仿宋" w:eastAsia="仿宋" w:hAnsi="仿宋"/>
                <w:szCs w:val="21"/>
              </w:rPr>
              <w:t>核查过程中其他问题描述：</w:t>
            </w:r>
            <w:r>
              <w:rPr>
                <w:rFonts w:ascii="仿宋" w:eastAsia="仿宋" w:hAnsi="仿宋"/>
                <w:bCs/>
                <w:szCs w:val="21"/>
              </w:rPr>
              <w:sym w:font="Wingdings" w:char="F071"/>
            </w:r>
            <w:r>
              <w:rPr>
                <w:rFonts w:ascii="仿宋" w:eastAsia="仿宋" w:hAnsi="仿宋"/>
                <w:szCs w:val="21"/>
              </w:rPr>
              <w:t>无其他问题</w:t>
            </w:r>
            <w:r>
              <w:rPr>
                <w:rFonts w:ascii="仿宋" w:eastAsia="仿宋" w:hAnsi="仿宋"/>
                <w:szCs w:val="21"/>
              </w:rPr>
              <w:t xml:space="preserve">       </w:t>
            </w:r>
            <w:r>
              <w:rPr>
                <w:rFonts w:ascii="仿宋" w:eastAsia="仿宋" w:hAnsi="仿宋"/>
                <w:bCs/>
                <w:szCs w:val="21"/>
              </w:rPr>
              <w:sym w:font="Wingdings" w:char="F071"/>
            </w:r>
            <w:r>
              <w:rPr>
                <w:rFonts w:ascii="仿宋" w:eastAsia="仿宋" w:hAnsi="仿宋"/>
                <w:bCs/>
                <w:szCs w:val="21"/>
              </w:rPr>
              <w:t>存在其他问题，问题描述：</w:t>
            </w:r>
            <w:r>
              <w:rPr>
                <w:rFonts w:ascii="仿宋" w:eastAsia="仿宋" w:hAnsi="仿宋"/>
                <w:bCs/>
                <w:szCs w:val="21"/>
                <w:u w:val="single"/>
              </w:rPr>
              <w:t xml:space="preserve">                      </w:t>
            </w:r>
          </w:p>
        </w:tc>
      </w:tr>
      <w:tr w:rsidR="00AE2907">
        <w:trPr>
          <w:trHeight w:val="397"/>
          <w:jc w:val="center"/>
        </w:trPr>
        <w:tc>
          <w:tcPr>
            <w:tcW w:w="1427" w:type="dxa"/>
            <w:shd w:val="clear" w:color="auto" w:fill="D9D9D9"/>
            <w:vAlign w:val="center"/>
          </w:tcPr>
          <w:p w:rsidR="00AE2907" w:rsidRDefault="0003360D">
            <w:pPr>
              <w:spacing w:line="360" w:lineRule="auto"/>
              <w:jc w:val="distribute"/>
              <w:rPr>
                <w:rFonts w:ascii="仿宋" w:eastAsia="仿宋" w:hAnsi="仿宋"/>
                <w:szCs w:val="21"/>
              </w:rPr>
            </w:pPr>
            <w:r>
              <w:rPr>
                <w:rFonts w:ascii="仿宋" w:eastAsia="仿宋" w:hAnsi="仿宋"/>
                <w:szCs w:val="21"/>
              </w:rPr>
              <w:t>核查组长</w:t>
            </w:r>
          </w:p>
        </w:tc>
        <w:tc>
          <w:tcPr>
            <w:tcW w:w="2089" w:type="dxa"/>
            <w:gridSpan w:val="2"/>
            <w:shd w:val="clear" w:color="auto" w:fill="auto"/>
            <w:vAlign w:val="center"/>
          </w:tcPr>
          <w:p w:rsidR="00AE2907" w:rsidRDefault="00AE2907">
            <w:pPr>
              <w:spacing w:line="360" w:lineRule="auto"/>
              <w:rPr>
                <w:rFonts w:ascii="仿宋" w:eastAsia="仿宋" w:hAnsi="仿宋"/>
                <w:szCs w:val="21"/>
              </w:rPr>
            </w:pPr>
          </w:p>
        </w:tc>
        <w:tc>
          <w:tcPr>
            <w:tcW w:w="854" w:type="dxa"/>
            <w:gridSpan w:val="2"/>
            <w:shd w:val="clear" w:color="auto" w:fill="D9D9D9"/>
            <w:vAlign w:val="center"/>
          </w:tcPr>
          <w:p w:rsidR="00AE2907" w:rsidRDefault="0003360D">
            <w:pPr>
              <w:spacing w:line="360" w:lineRule="auto"/>
              <w:jc w:val="center"/>
              <w:rPr>
                <w:rFonts w:ascii="仿宋" w:eastAsia="仿宋" w:hAnsi="仿宋"/>
                <w:szCs w:val="21"/>
              </w:rPr>
            </w:pPr>
            <w:r>
              <w:rPr>
                <w:rFonts w:ascii="仿宋" w:eastAsia="仿宋" w:hAnsi="仿宋"/>
                <w:szCs w:val="21"/>
              </w:rPr>
              <w:t>签名</w:t>
            </w:r>
          </w:p>
        </w:tc>
        <w:tc>
          <w:tcPr>
            <w:tcW w:w="1345" w:type="dxa"/>
            <w:gridSpan w:val="2"/>
            <w:shd w:val="clear" w:color="auto" w:fill="auto"/>
            <w:vAlign w:val="center"/>
          </w:tcPr>
          <w:p w:rsidR="00AE2907" w:rsidRDefault="00AE2907">
            <w:pPr>
              <w:spacing w:line="360" w:lineRule="auto"/>
              <w:rPr>
                <w:rFonts w:ascii="仿宋" w:eastAsia="仿宋" w:hAnsi="仿宋"/>
                <w:szCs w:val="21"/>
              </w:rPr>
            </w:pPr>
          </w:p>
        </w:tc>
        <w:tc>
          <w:tcPr>
            <w:tcW w:w="838" w:type="dxa"/>
            <w:shd w:val="clear" w:color="auto" w:fill="D9D9D9"/>
            <w:vAlign w:val="center"/>
          </w:tcPr>
          <w:p w:rsidR="00AE2907" w:rsidRDefault="0003360D">
            <w:pPr>
              <w:spacing w:line="360" w:lineRule="auto"/>
              <w:jc w:val="center"/>
              <w:rPr>
                <w:rFonts w:ascii="仿宋" w:eastAsia="仿宋" w:hAnsi="仿宋"/>
                <w:szCs w:val="21"/>
              </w:rPr>
            </w:pPr>
            <w:r>
              <w:rPr>
                <w:rFonts w:ascii="仿宋" w:eastAsia="仿宋" w:hAnsi="仿宋"/>
                <w:szCs w:val="21"/>
              </w:rPr>
              <w:t>日期</w:t>
            </w:r>
          </w:p>
        </w:tc>
        <w:tc>
          <w:tcPr>
            <w:tcW w:w="2319" w:type="dxa"/>
            <w:vAlign w:val="center"/>
          </w:tcPr>
          <w:p w:rsidR="00AE2907" w:rsidRDefault="00AE2907">
            <w:pPr>
              <w:spacing w:line="360" w:lineRule="auto"/>
              <w:rPr>
                <w:rFonts w:ascii="仿宋" w:eastAsia="仿宋" w:hAnsi="仿宋"/>
                <w:szCs w:val="21"/>
              </w:rPr>
            </w:pPr>
          </w:p>
        </w:tc>
      </w:tr>
      <w:tr w:rsidR="00AE2907">
        <w:trPr>
          <w:trHeight w:val="397"/>
          <w:jc w:val="center"/>
        </w:trPr>
        <w:tc>
          <w:tcPr>
            <w:tcW w:w="1427" w:type="dxa"/>
            <w:shd w:val="clear" w:color="auto" w:fill="D9D9D9"/>
            <w:vAlign w:val="center"/>
          </w:tcPr>
          <w:p w:rsidR="00AE2907" w:rsidRDefault="0003360D">
            <w:pPr>
              <w:spacing w:line="360" w:lineRule="auto"/>
              <w:jc w:val="distribute"/>
              <w:rPr>
                <w:rFonts w:ascii="仿宋" w:eastAsia="仿宋" w:hAnsi="仿宋"/>
                <w:szCs w:val="21"/>
              </w:rPr>
            </w:pPr>
            <w:r>
              <w:rPr>
                <w:rFonts w:ascii="仿宋" w:eastAsia="仿宋" w:hAnsi="仿宋"/>
                <w:szCs w:val="21"/>
              </w:rPr>
              <w:t>核查组成员</w:t>
            </w:r>
          </w:p>
        </w:tc>
        <w:tc>
          <w:tcPr>
            <w:tcW w:w="7445" w:type="dxa"/>
            <w:gridSpan w:val="8"/>
            <w:vAlign w:val="center"/>
          </w:tcPr>
          <w:p w:rsidR="00AE2907" w:rsidRDefault="00AE2907">
            <w:pPr>
              <w:spacing w:line="360" w:lineRule="auto"/>
              <w:rPr>
                <w:rFonts w:ascii="仿宋" w:eastAsia="仿宋" w:hAnsi="仿宋"/>
                <w:szCs w:val="21"/>
              </w:rPr>
            </w:pPr>
          </w:p>
        </w:tc>
      </w:tr>
      <w:tr w:rsidR="00AE2907">
        <w:trPr>
          <w:trHeight w:val="397"/>
          <w:jc w:val="center"/>
        </w:trPr>
        <w:tc>
          <w:tcPr>
            <w:tcW w:w="1427" w:type="dxa"/>
            <w:shd w:val="clear" w:color="auto" w:fill="D9D9D9"/>
            <w:vAlign w:val="center"/>
          </w:tcPr>
          <w:p w:rsidR="00AE2907" w:rsidRDefault="0003360D">
            <w:pPr>
              <w:spacing w:line="360" w:lineRule="auto"/>
              <w:jc w:val="distribute"/>
              <w:rPr>
                <w:rFonts w:ascii="仿宋" w:eastAsia="仿宋" w:hAnsi="仿宋"/>
                <w:szCs w:val="21"/>
              </w:rPr>
            </w:pPr>
            <w:r>
              <w:rPr>
                <w:rFonts w:ascii="仿宋" w:eastAsia="仿宋" w:hAnsi="仿宋"/>
                <w:szCs w:val="21"/>
              </w:rPr>
              <w:t>技术复核人</w:t>
            </w:r>
          </w:p>
        </w:tc>
        <w:tc>
          <w:tcPr>
            <w:tcW w:w="2089" w:type="dxa"/>
            <w:gridSpan w:val="2"/>
            <w:shd w:val="clear" w:color="auto" w:fill="auto"/>
            <w:vAlign w:val="center"/>
          </w:tcPr>
          <w:p w:rsidR="00AE2907" w:rsidRDefault="00AE2907">
            <w:pPr>
              <w:spacing w:line="360" w:lineRule="auto"/>
              <w:rPr>
                <w:rFonts w:ascii="仿宋" w:eastAsia="仿宋" w:hAnsi="仿宋"/>
                <w:szCs w:val="21"/>
              </w:rPr>
            </w:pPr>
          </w:p>
        </w:tc>
        <w:tc>
          <w:tcPr>
            <w:tcW w:w="854" w:type="dxa"/>
            <w:gridSpan w:val="2"/>
            <w:shd w:val="clear" w:color="auto" w:fill="D9D9D9"/>
            <w:vAlign w:val="center"/>
          </w:tcPr>
          <w:p w:rsidR="00AE2907" w:rsidRDefault="0003360D">
            <w:pPr>
              <w:spacing w:line="360" w:lineRule="auto"/>
              <w:jc w:val="center"/>
              <w:rPr>
                <w:rFonts w:ascii="仿宋" w:eastAsia="仿宋" w:hAnsi="仿宋"/>
                <w:szCs w:val="21"/>
              </w:rPr>
            </w:pPr>
            <w:r>
              <w:rPr>
                <w:rFonts w:ascii="仿宋" w:eastAsia="仿宋" w:hAnsi="仿宋"/>
                <w:szCs w:val="21"/>
              </w:rPr>
              <w:t>签名</w:t>
            </w:r>
          </w:p>
        </w:tc>
        <w:tc>
          <w:tcPr>
            <w:tcW w:w="1345" w:type="dxa"/>
            <w:gridSpan w:val="2"/>
            <w:shd w:val="clear" w:color="auto" w:fill="auto"/>
            <w:vAlign w:val="center"/>
          </w:tcPr>
          <w:p w:rsidR="00AE2907" w:rsidRDefault="00AE2907">
            <w:pPr>
              <w:spacing w:line="360" w:lineRule="auto"/>
              <w:rPr>
                <w:rFonts w:ascii="仿宋" w:eastAsia="仿宋" w:hAnsi="仿宋"/>
                <w:szCs w:val="21"/>
              </w:rPr>
            </w:pPr>
          </w:p>
        </w:tc>
        <w:tc>
          <w:tcPr>
            <w:tcW w:w="838" w:type="dxa"/>
            <w:shd w:val="clear" w:color="auto" w:fill="D9D9D9"/>
            <w:vAlign w:val="center"/>
          </w:tcPr>
          <w:p w:rsidR="00AE2907" w:rsidRDefault="0003360D">
            <w:pPr>
              <w:spacing w:line="360" w:lineRule="auto"/>
              <w:jc w:val="center"/>
              <w:rPr>
                <w:rFonts w:ascii="仿宋" w:eastAsia="仿宋" w:hAnsi="仿宋"/>
                <w:szCs w:val="21"/>
              </w:rPr>
            </w:pPr>
            <w:r>
              <w:rPr>
                <w:rFonts w:ascii="仿宋" w:eastAsia="仿宋" w:hAnsi="仿宋"/>
                <w:szCs w:val="21"/>
              </w:rPr>
              <w:t>日期</w:t>
            </w:r>
          </w:p>
        </w:tc>
        <w:tc>
          <w:tcPr>
            <w:tcW w:w="2319" w:type="dxa"/>
            <w:vAlign w:val="center"/>
          </w:tcPr>
          <w:p w:rsidR="00AE2907" w:rsidRDefault="00AE2907">
            <w:pPr>
              <w:spacing w:line="360" w:lineRule="auto"/>
              <w:rPr>
                <w:rFonts w:ascii="仿宋" w:eastAsia="仿宋" w:hAnsi="仿宋"/>
                <w:szCs w:val="21"/>
              </w:rPr>
            </w:pPr>
          </w:p>
        </w:tc>
      </w:tr>
      <w:tr w:rsidR="00AE2907">
        <w:trPr>
          <w:trHeight w:val="397"/>
          <w:jc w:val="center"/>
        </w:trPr>
        <w:tc>
          <w:tcPr>
            <w:tcW w:w="1427" w:type="dxa"/>
            <w:shd w:val="clear" w:color="auto" w:fill="D9D9D9"/>
            <w:vAlign w:val="center"/>
          </w:tcPr>
          <w:p w:rsidR="00AE2907" w:rsidRDefault="0003360D">
            <w:pPr>
              <w:spacing w:line="360" w:lineRule="auto"/>
              <w:jc w:val="distribute"/>
              <w:rPr>
                <w:rFonts w:ascii="仿宋" w:eastAsia="仿宋" w:hAnsi="仿宋"/>
                <w:szCs w:val="21"/>
              </w:rPr>
            </w:pPr>
            <w:r>
              <w:rPr>
                <w:rFonts w:ascii="仿宋" w:eastAsia="仿宋" w:hAnsi="仿宋" w:hint="eastAsia"/>
                <w:szCs w:val="21"/>
              </w:rPr>
              <w:t>批准人</w:t>
            </w:r>
          </w:p>
        </w:tc>
        <w:tc>
          <w:tcPr>
            <w:tcW w:w="2089" w:type="dxa"/>
            <w:gridSpan w:val="2"/>
            <w:shd w:val="clear" w:color="auto" w:fill="auto"/>
            <w:vAlign w:val="center"/>
          </w:tcPr>
          <w:p w:rsidR="00AE2907" w:rsidRDefault="00AE2907">
            <w:pPr>
              <w:spacing w:line="360" w:lineRule="auto"/>
              <w:rPr>
                <w:rFonts w:ascii="仿宋" w:eastAsia="仿宋" w:hAnsi="仿宋"/>
                <w:szCs w:val="21"/>
              </w:rPr>
            </w:pPr>
          </w:p>
        </w:tc>
        <w:tc>
          <w:tcPr>
            <w:tcW w:w="854" w:type="dxa"/>
            <w:gridSpan w:val="2"/>
            <w:shd w:val="clear" w:color="auto" w:fill="D9D9D9"/>
            <w:vAlign w:val="center"/>
          </w:tcPr>
          <w:p w:rsidR="00AE2907" w:rsidRDefault="0003360D">
            <w:pPr>
              <w:spacing w:line="360" w:lineRule="auto"/>
              <w:jc w:val="center"/>
              <w:rPr>
                <w:rFonts w:ascii="仿宋" w:eastAsia="仿宋" w:hAnsi="仿宋"/>
                <w:szCs w:val="21"/>
              </w:rPr>
            </w:pPr>
            <w:r>
              <w:rPr>
                <w:rFonts w:ascii="仿宋" w:eastAsia="仿宋" w:hAnsi="仿宋"/>
                <w:szCs w:val="21"/>
              </w:rPr>
              <w:t>签名</w:t>
            </w:r>
          </w:p>
        </w:tc>
        <w:tc>
          <w:tcPr>
            <w:tcW w:w="1345" w:type="dxa"/>
            <w:gridSpan w:val="2"/>
            <w:shd w:val="clear" w:color="auto" w:fill="auto"/>
            <w:vAlign w:val="center"/>
          </w:tcPr>
          <w:p w:rsidR="00AE2907" w:rsidRDefault="00AE2907">
            <w:pPr>
              <w:spacing w:line="360" w:lineRule="auto"/>
              <w:rPr>
                <w:rFonts w:ascii="仿宋" w:eastAsia="仿宋" w:hAnsi="仿宋"/>
                <w:szCs w:val="21"/>
              </w:rPr>
            </w:pPr>
          </w:p>
        </w:tc>
        <w:tc>
          <w:tcPr>
            <w:tcW w:w="838" w:type="dxa"/>
            <w:shd w:val="clear" w:color="auto" w:fill="D9D9D9"/>
            <w:vAlign w:val="center"/>
          </w:tcPr>
          <w:p w:rsidR="00AE2907" w:rsidRDefault="0003360D">
            <w:pPr>
              <w:spacing w:line="360" w:lineRule="auto"/>
              <w:jc w:val="center"/>
              <w:rPr>
                <w:rFonts w:ascii="仿宋" w:eastAsia="仿宋" w:hAnsi="仿宋"/>
                <w:szCs w:val="21"/>
              </w:rPr>
            </w:pPr>
            <w:r>
              <w:rPr>
                <w:rFonts w:ascii="仿宋" w:eastAsia="仿宋" w:hAnsi="仿宋"/>
                <w:szCs w:val="21"/>
              </w:rPr>
              <w:t>日期</w:t>
            </w:r>
          </w:p>
        </w:tc>
        <w:tc>
          <w:tcPr>
            <w:tcW w:w="2319" w:type="dxa"/>
            <w:vAlign w:val="center"/>
          </w:tcPr>
          <w:p w:rsidR="00AE2907" w:rsidRDefault="00AE2907">
            <w:pPr>
              <w:spacing w:line="360" w:lineRule="auto"/>
              <w:rPr>
                <w:rFonts w:ascii="仿宋" w:eastAsia="仿宋" w:hAnsi="仿宋"/>
                <w:szCs w:val="21"/>
              </w:rPr>
            </w:pPr>
          </w:p>
        </w:tc>
      </w:tr>
    </w:tbl>
    <w:p w:rsidR="00AE2907" w:rsidRDefault="00AE2907">
      <w:pPr>
        <w:pStyle w:val="a9"/>
        <w:snapToGrid w:val="0"/>
        <w:spacing w:before="0" w:after="0"/>
        <w:jc w:val="left"/>
        <w:rPr>
          <w:rFonts w:ascii="仿宋" w:eastAsia="仿宋" w:hAnsi="仿宋"/>
          <w:bCs w:val="0"/>
          <w:kern w:val="44"/>
          <w:sz w:val="28"/>
          <w:szCs w:val="28"/>
        </w:rPr>
        <w:sectPr w:rsidR="00AE2907">
          <w:footerReference w:type="default" r:id="rId9"/>
          <w:pgSz w:w="11906" w:h="16838"/>
          <w:pgMar w:top="1247" w:right="1701" w:bottom="1304" w:left="1701" w:header="851" w:footer="992" w:gutter="0"/>
          <w:cols w:space="425"/>
          <w:docGrid w:type="lines" w:linePitch="312"/>
        </w:sectPr>
      </w:pPr>
    </w:p>
    <w:p w:rsidR="00AE2907" w:rsidRDefault="0003360D">
      <w:pPr>
        <w:pStyle w:val="a9"/>
        <w:snapToGrid w:val="0"/>
        <w:spacing w:before="0" w:after="0" w:line="360" w:lineRule="auto"/>
        <w:jc w:val="left"/>
        <w:rPr>
          <w:rFonts w:ascii="仿宋" w:eastAsia="仿宋" w:hAnsi="仿宋"/>
          <w:bCs w:val="0"/>
          <w:kern w:val="44"/>
          <w:sz w:val="28"/>
          <w:szCs w:val="28"/>
        </w:rPr>
      </w:pPr>
      <w:r>
        <w:rPr>
          <w:rFonts w:ascii="仿宋" w:eastAsia="仿宋" w:hAnsi="仿宋"/>
          <w:bCs w:val="0"/>
          <w:kern w:val="44"/>
          <w:sz w:val="28"/>
          <w:szCs w:val="28"/>
        </w:rPr>
        <w:lastRenderedPageBreak/>
        <w:t>一、概述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6432"/>
      </w:tblGrid>
      <w:tr w:rsidR="00AE2907">
        <w:tblPrEx>
          <w:tblCellMar>
            <w:top w:w="0" w:type="dxa"/>
            <w:bottom w:w="0" w:type="dxa"/>
          </w:tblCellMar>
        </w:tblPrEx>
        <w:trPr>
          <w:trHeight w:val="178"/>
          <w:jc w:val="center"/>
        </w:trPr>
        <w:tc>
          <w:tcPr>
            <w:tcW w:w="2090" w:type="dxa"/>
            <w:shd w:val="clear" w:color="auto" w:fill="D9D9D9"/>
            <w:vAlign w:val="center"/>
          </w:tcPr>
          <w:p w:rsidR="00AE2907" w:rsidRDefault="0003360D">
            <w:pPr>
              <w:adjustRightInd w:val="0"/>
              <w:snapToGrid w:val="0"/>
              <w:spacing w:line="360" w:lineRule="auto"/>
              <w:jc w:val="left"/>
              <w:textAlignment w:val="bottom"/>
              <w:rPr>
                <w:rFonts w:ascii="仿宋" w:eastAsia="仿宋" w:hAnsi="仿宋"/>
              </w:rPr>
            </w:pPr>
            <w:r>
              <w:rPr>
                <w:rFonts w:ascii="仿宋" w:eastAsia="仿宋" w:hAnsi="仿宋"/>
                <w:b/>
              </w:rPr>
              <w:t>核查目的</w:t>
            </w:r>
          </w:p>
        </w:tc>
        <w:tc>
          <w:tcPr>
            <w:tcW w:w="6432" w:type="dxa"/>
            <w:vAlign w:val="center"/>
          </w:tcPr>
          <w:p w:rsidR="00AE2907" w:rsidRDefault="0003360D">
            <w:pPr>
              <w:adjustRightInd w:val="0"/>
              <w:snapToGrid w:val="0"/>
              <w:spacing w:line="360" w:lineRule="auto"/>
              <w:jc w:val="left"/>
              <w:textAlignment w:val="bottom"/>
              <w:rPr>
                <w:rFonts w:ascii="仿宋" w:eastAsia="仿宋" w:hAnsi="仿宋"/>
              </w:rPr>
            </w:pPr>
            <w:r>
              <w:rPr>
                <w:rFonts w:ascii="仿宋" w:eastAsia="仿宋" w:hAnsi="仿宋" w:hint="eastAsia"/>
              </w:rPr>
              <w:t>示例：</w:t>
            </w:r>
          </w:p>
          <w:p w:rsidR="00AE2907" w:rsidRDefault="0003360D">
            <w:pPr>
              <w:adjustRightInd w:val="0"/>
              <w:snapToGrid w:val="0"/>
              <w:spacing w:line="360" w:lineRule="auto"/>
              <w:ind w:firstLineChars="200" w:firstLine="420"/>
              <w:jc w:val="left"/>
              <w:textAlignment w:val="bottom"/>
              <w:rPr>
                <w:rFonts w:ascii="仿宋" w:eastAsia="仿宋" w:hAnsi="仿宋"/>
              </w:rPr>
            </w:pPr>
            <w:r>
              <w:rPr>
                <w:rFonts w:ascii="仿宋" w:eastAsia="仿宋" w:hAnsi="仿宋" w:hint="eastAsia"/>
              </w:rPr>
              <w:t>核实企业在“广东省重点企事业单位温室气体排放报告系统”上填报的</w:t>
            </w:r>
            <w:r>
              <w:rPr>
                <w:rFonts w:ascii="仿宋" w:eastAsia="仿宋" w:hAnsi="仿宋" w:hint="eastAsia"/>
              </w:rPr>
              <w:t>2016</w:t>
            </w:r>
            <w:r>
              <w:rPr>
                <w:rFonts w:ascii="仿宋" w:eastAsia="仿宋" w:hAnsi="仿宋" w:hint="eastAsia"/>
              </w:rPr>
              <w:t>年度排放报告的信息是否完整、可靠、正确，是否符合《中国企业温室气体排放核算方法与报告指南》和《全国碳排放权交易企业碳排放补充数据表》的相关要求，企业提供的证据文件是否充分、可</w:t>
            </w:r>
            <w:r>
              <w:rPr>
                <w:rFonts w:ascii="仿宋" w:eastAsia="仿宋" w:hAnsi="仿宋" w:hint="eastAsia"/>
              </w:rPr>
              <w:t>靠，并且核查企业是否存在组织边界范围和生产情况的变动，从而为企业碳排放履约和国家开展碳排放配额发放等全国碳市场工作提供可靠的数据质量保证。</w:t>
            </w:r>
          </w:p>
        </w:tc>
      </w:tr>
      <w:tr w:rsidR="00AE2907">
        <w:tblPrEx>
          <w:tblCellMar>
            <w:top w:w="0" w:type="dxa"/>
            <w:bottom w:w="0" w:type="dxa"/>
          </w:tblCellMar>
        </w:tblPrEx>
        <w:trPr>
          <w:trHeight w:val="178"/>
          <w:jc w:val="center"/>
        </w:trPr>
        <w:tc>
          <w:tcPr>
            <w:tcW w:w="2090" w:type="dxa"/>
            <w:shd w:val="clear" w:color="auto" w:fill="D9D9D9"/>
            <w:vAlign w:val="center"/>
          </w:tcPr>
          <w:p w:rsidR="00AE2907" w:rsidRDefault="0003360D">
            <w:pPr>
              <w:adjustRightInd w:val="0"/>
              <w:snapToGrid w:val="0"/>
              <w:spacing w:line="360" w:lineRule="auto"/>
              <w:jc w:val="left"/>
              <w:textAlignment w:val="bottom"/>
              <w:rPr>
                <w:rFonts w:ascii="仿宋" w:eastAsia="仿宋" w:hAnsi="仿宋"/>
                <w:b/>
              </w:rPr>
            </w:pPr>
            <w:r>
              <w:rPr>
                <w:rFonts w:ascii="仿宋" w:eastAsia="仿宋" w:hAnsi="仿宋"/>
                <w:b/>
              </w:rPr>
              <w:t>核查范围</w:t>
            </w:r>
          </w:p>
        </w:tc>
        <w:tc>
          <w:tcPr>
            <w:tcW w:w="6432" w:type="dxa"/>
            <w:vAlign w:val="center"/>
          </w:tcPr>
          <w:p w:rsidR="00AE2907" w:rsidRDefault="0003360D">
            <w:pPr>
              <w:adjustRightInd w:val="0"/>
              <w:snapToGrid w:val="0"/>
              <w:spacing w:line="360" w:lineRule="auto"/>
              <w:jc w:val="left"/>
              <w:textAlignment w:val="bottom"/>
              <w:rPr>
                <w:rFonts w:ascii="仿宋" w:eastAsia="仿宋" w:hAnsi="仿宋"/>
              </w:rPr>
            </w:pPr>
            <w:r>
              <w:rPr>
                <w:rFonts w:ascii="仿宋" w:eastAsia="仿宋" w:hAnsi="仿宋" w:hint="eastAsia"/>
              </w:rPr>
              <w:t>示例：</w:t>
            </w:r>
          </w:p>
          <w:p w:rsidR="00AE2907" w:rsidRDefault="0003360D">
            <w:pPr>
              <w:adjustRightInd w:val="0"/>
              <w:snapToGrid w:val="0"/>
              <w:spacing w:line="360" w:lineRule="auto"/>
              <w:ind w:firstLineChars="200" w:firstLine="420"/>
              <w:jc w:val="left"/>
              <w:textAlignment w:val="bottom"/>
              <w:rPr>
                <w:rFonts w:ascii="仿宋" w:eastAsia="仿宋" w:hAnsi="仿宋"/>
              </w:rPr>
            </w:pPr>
            <w:r>
              <w:rPr>
                <w:rFonts w:ascii="仿宋" w:eastAsia="仿宋" w:hAnsi="仿宋" w:hint="eastAsia"/>
              </w:rPr>
              <w:t>核查组围绕受核查方在</w:t>
            </w:r>
            <w:r>
              <w:rPr>
                <w:rFonts w:ascii="仿宋" w:eastAsia="仿宋" w:hAnsi="仿宋" w:hint="eastAsia"/>
              </w:rPr>
              <w:t>X</w:t>
            </w:r>
            <w:r>
              <w:rPr>
                <w:rFonts w:ascii="仿宋" w:eastAsia="仿宋" w:hAnsi="仿宋"/>
              </w:rPr>
              <w:t>X</w:t>
            </w:r>
            <w:r>
              <w:rPr>
                <w:rFonts w:ascii="仿宋" w:eastAsia="仿宋" w:hAnsi="仿宋" w:hint="eastAsia"/>
              </w:rPr>
              <w:t>市</w:t>
            </w:r>
            <w:r>
              <w:rPr>
                <w:rFonts w:ascii="仿宋" w:eastAsia="仿宋" w:hAnsi="仿宋" w:hint="eastAsia"/>
              </w:rPr>
              <w:t>X</w:t>
            </w:r>
            <w:r>
              <w:rPr>
                <w:rFonts w:ascii="仿宋" w:eastAsia="仿宋" w:hAnsi="仿宋"/>
              </w:rPr>
              <w:t>X</w:t>
            </w:r>
            <w:r>
              <w:rPr>
                <w:rFonts w:ascii="仿宋" w:eastAsia="仿宋" w:hAnsi="仿宋" w:hint="eastAsia"/>
              </w:rPr>
              <w:t>镇</w:t>
            </w:r>
            <w:r>
              <w:rPr>
                <w:rFonts w:ascii="仿宋" w:eastAsia="仿宋" w:hAnsi="仿宋" w:hint="eastAsia"/>
              </w:rPr>
              <w:t>X</w:t>
            </w:r>
            <w:r>
              <w:rPr>
                <w:rFonts w:ascii="仿宋" w:eastAsia="仿宋" w:hAnsi="仿宋"/>
              </w:rPr>
              <w:t>X</w:t>
            </w:r>
            <w:r>
              <w:rPr>
                <w:rFonts w:ascii="仿宋" w:eastAsia="仿宋" w:hAnsi="仿宋" w:hint="eastAsia"/>
              </w:rPr>
              <w:t>路的厂区进行核查，该厂区拥有一套燃气</w:t>
            </w:r>
            <w:r>
              <w:rPr>
                <w:rFonts w:ascii="仿宋" w:eastAsia="仿宋" w:hAnsi="仿宋" w:hint="eastAsia"/>
              </w:rPr>
              <w:t>-</w:t>
            </w:r>
            <w:r>
              <w:rPr>
                <w:rFonts w:ascii="仿宋" w:eastAsia="仿宋" w:hAnsi="仿宋" w:hint="eastAsia"/>
              </w:rPr>
              <w:t>蒸汽联合循环机组，装机容量为</w:t>
            </w:r>
            <w:r>
              <w:rPr>
                <w:rFonts w:ascii="仿宋" w:eastAsia="仿宋" w:hAnsi="仿宋" w:hint="eastAsia"/>
              </w:rPr>
              <w:t>180MW</w:t>
            </w:r>
            <w:r>
              <w:rPr>
                <w:rFonts w:ascii="仿宋" w:eastAsia="仿宋" w:hAnsi="仿宋" w:hint="eastAsia"/>
              </w:rPr>
              <w:t>，其中</w:t>
            </w:r>
            <w:r>
              <w:rPr>
                <w:rFonts w:ascii="仿宋" w:eastAsia="仿宋" w:hAnsi="仿宋" w:hint="eastAsia"/>
              </w:rPr>
              <w:t>1#</w:t>
            </w:r>
            <w:r>
              <w:rPr>
                <w:rFonts w:ascii="仿宋" w:eastAsia="仿宋" w:hAnsi="仿宋" w:hint="eastAsia"/>
              </w:rPr>
              <w:t>燃气轮机装机容量</w:t>
            </w:r>
            <w:r>
              <w:rPr>
                <w:rFonts w:ascii="仿宋" w:eastAsia="仿宋" w:hAnsi="仿宋" w:hint="eastAsia"/>
              </w:rPr>
              <w:t>120MW</w:t>
            </w:r>
            <w:r>
              <w:rPr>
                <w:rFonts w:ascii="仿宋" w:eastAsia="仿宋" w:hAnsi="仿宋" w:hint="eastAsia"/>
              </w:rPr>
              <w:t>，</w:t>
            </w:r>
            <w:r>
              <w:rPr>
                <w:rFonts w:ascii="仿宋" w:eastAsia="仿宋" w:hAnsi="仿宋" w:hint="eastAsia"/>
              </w:rPr>
              <w:t>2#</w:t>
            </w:r>
            <w:r>
              <w:rPr>
                <w:rFonts w:ascii="仿宋" w:eastAsia="仿宋" w:hAnsi="仿宋" w:hint="eastAsia"/>
              </w:rPr>
              <w:t>蒸汽轮机装机容量</w:t>
            </w:r>
            <w:r>
              <w:rPr>
                <w:rFonts w:ascii="仿宋" w:eastAsia="仿宋" w:hAnsi="仿宋" w:hint="eastAsia"/>
              </w:rPr>
              <w:t>60MW</w:t>
            </w:r>
            <w:r>
              <w:rPr>
                <w:rFonts w:ascii="仿宋" w:eastAsia="仿宋" w:hAnsi="仿宋" w:hint="eastAsia"/>
              </w:rPr>
              <w:t>。发电能力达</w:t>
            </w:r>
            <w:r>
              <w:rPr>
                <w:rFonts w:ascii="仿宋" w:eastAsia="仿宋" w:hAnsi="仿宋" w:hint="eastAsia"/>
              </w:rPr>
              <w:t>10</w:t>
            </w:r>
            <w:r>
              <w:rPr>
                <w:rFonts w:ascii="仿宋" w:eastAsia="仿宋" w:hAnsi="仿宋" w:hint="eastAsia"/>
              </w:rPr>
              <w:t>亿千瓦时。</w:t>
            </w:r>
          </w:p>
          <w:p w:rsidR="00AE2907" w:rsidRDefault="0003360D">
            <w:pPr>
              <w:adjustRightInd w:val="0"/>
              <w:snapToGrid w:val="0"/>
              <w:spacing w:line="360" w:lineRule="auto"/>
              <w:ind w:firstLineChars="200" w:firstLine="420"/>
              <w:jc w:val="left"/>
              <w:textAlignment w:val="bottom"/>
              <w:rPr>
                <w:rFonts w:ascii="仿宋" w:eastAsia="仿宋" w:hAnsi="仿宋"/>
              </w:rPr>
            </w:pPr>
            <w:r>
              <w:rPr>
                <w:rFonts w:ascii="仿宋" w:eastAsia="仿宋" w:hAnsi="仿宋" w:hint="eastAsia"/>
              </w:rPr>
              <w:t>根据《中国发电企业温室气体排放核算方法与报告指南》和《全国碳排放权交易企业碳排放补充数据表》的要求，对于受核查方，本次核查的排放活动和其他信息主要包括：</w:t>
            </w:r>
          </w:p>
          <w:p w:rsidR="00AE2907" w:rsidRDefault="0003360D">
            <w:pPr>
              <w:adjustRightInd w:val="0"/>
              <w:snapToGrid w:val="0"/>
              <w:spacing w:line="360" w:lineRule="auto"/>
              <w:ind w:firstLineChars="200" w:firstLine="420"/>
              <w:jc w:val="left"/>
              <w:textAlignment w:val="bottom"/>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）燃气燃烧直接排放；</w:t>
            </w:r>
          </w:p>
          <w:p w:rsidR="00AE2907" w:rsidRDefault="0003360D">
            <w:pPr>
              <w:adjustRightInd w:val="0"/>
              <w:snapToGrid w:val="0"/>
              <w:spacing w:line="360" w:lineRule="auto"/>
              <w:ind w:firstLineChars="200" w:firstLine="420"/>
              <w:jc w:val="left"/>
              <w:textAlignment w:val="bottom"/>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）厂用电、发电量、供电量。</w:t>
            </w:r>
          </w:p>
        </w:tc>
      </w:tr>
      <w:tr w:rsidR="00AE2907">
        <w:tblPrEx>
          <w:tblCellMar>
            <w:top w:w="0" w:type="dxa"/>
            <w:bottom w:w="0" w:type="dxa"/>
          </w:tblCellMar>
        </w:tblPrEx>
        <w:trPr>
          <w:trHeight w:val="178"/>
          <w:jc w:val="center"/>
        </w:trPr>
        <w:tc>
          <w:tcPr>
            <w:tcW w:w="2090" w:type="dxa"/>
            <w:shd w:val="clear" w:color="auto" w:fill="D9D9D9"/>
            <w:vAlign w:val="center"/>
          </w:tcPr>
          <w:p w:rsidR="00AE2907" w:rsidRDefault="0003360D">
            <w:pPr>
              <w:widowControl/>
              <w:adjustRightInd w:val="0"/>
              <w:snapToGrid w:val="0"/>
              <w:spacing w:line="360" w:lineRule="auto"/>
              <w:textAlignment w:val="bottom"/>
              <w:rPr>
                <w:rFonts w:ascii="仿宋" w:eastAsia="仿宋" w:hAnsi="仿宋"/>
                <w:b/>
              </w:rPr>
            </w:pPr>
            <w:r>
              <w:rPr>
                <w:rFonts w:ascii="仿宋" w:eastAsia="仿宋" w:hAnsi="仿宋"/>
                <w:b/>
              </w:rPr>
              <w:t>核查准则</w:t>
            </w:r>
          </w:p>
        </w:tc>
        <w:tc>
          <w:tcPr>
            <w:tcW w:w="6432" w:type="dxa"/>
            <w:vAlign w:val="center"/>
          </w:tcPr>
          <w:p w:rsidR="00AE2907" w:rsidRDefault="0003360D">
            <w:pPr>
              <w:pStyle w:val="10"/>
              <w:autoSpaceDE w:val="0"/>
              <w:autoSpaceDN w:val="0"/>
              <w:adjustRightInd w:val="0"/>
              <w:snapToGrid w:val="0"/>
              <w:spacing w:line="360" w:lineRule="auto"/>
              <w:ind w:firstLine="0"/>
              <w:textAlignment w:val="bottom"/>
              <w:rPr>
                <w:rFonts w:ascii="仿宋" w:eastAsia="仿宋" w:hAnsi="仿宋"/>
              </w:rPr>
            </w:pPr>
            <w:r>
              <w:rPr>
                <w:rFonts w:ascii="仿宋" w:eastAsia="仿宋" w:hAnsi="仿宋"/>
              </w:rPr>
              <w:sym w:font="Wingdings" w:char="F0FE"/>
            </w:r>
            <w:r>
              <w:rPr>
                <w:rFonts w:ascii="仿宋" w:eastAsia="仿宋" w:hAnsi="仿宋"/>
              </w:rPr>
              <w:t xml:space="preserve"> </w:t>
            </w:r>
            <w:r>
              <w:rPr>
                <w:rFonts w:ascii="仿宋" w:eastAsia="仿宋" w:hAnsi="仿宋"/>
              </w:rPr>
              <w:t>适用于组织的与温室气体排放有关的法律、法规和其他要求</w:t>
            </w:r>
            <w:r>
              <w:rPr>
                <w:rFonts w:ascii="仿宋" w:eastAsia="仿宋" w:hAnsi="仿宋"/>
              </w:rPr>
              <w:t xml:space="preserve"> </w:t>
            </w:r>
          </w:p>
          <w:p w:rsidR="00AE2907" w:rsidRDefault="0003360D">
            <w:pPr>
              <w:pStyle w:val="10"/>
              <w:autoSpaceDE w:val="0"/>
              <w:autoSpaceDN w:val="0"/>
              <w:adjustRightInd w:val="0"/>
              <w:snapToGrid w:val="0"/>
              <w:spacing w:line="360" w:lineRule="auto"/>
              <w:ind w:firstLine="0"/>
              <w:textAlignment w:val="bottom"/>
              <w:rPr>
                <w:rFonts w:ascii="仿宋" w:eastAsia="仿宋" w:hAnsi="仿宋"/>
              </w:rPr>
            </w:pPr>
            <w:r>
              <w:rPr>
                <w:rFonts w:ascii="仿宋" w:eastAsia="仿宋" w:hAnsi="仿宋"/>
              </w:rPr>
              <w:sym w:font="Wingdings" w:char="F0FE"/>
            </w:r>
            <w:r>
              <w:rPr>
                <w:rFonts w:ascii="仿宋" w:eastAsia="仿宋" w:hAnsi="仿宋"/>
              </w:rPr>
              <w:t xml:space="preserve"> </w:t>
            </w:r>
            <w:r>
              <w:rPr>
                <w:rFonts w:ascii="仿宋" w:eastAsia="仿宋" w:hAnsi="仿宋"/>
                <w:bCs/>
              </w:rPr>
              <w:t>国家及省重点企（事）业单位温室气体排放</w:t>
            </w:r>
            <w:r>
              <w:rPr>
                <w:rFonts w:ascii="仿宋" w:eastAsia="仿宋" w:hAnsi="仿宋"/>
              </w:rPr>
              <w:t>的相关文件</w:t>
            </w:r>
          </w:p>
          <w:p w:rsidR="00AE2907" w:rsidRDefault="0003360D">
            <w:pPr>
              <w:pStyle w:val="10"/>
              <w:autoSpaceDE w:val="0"/>
              <w:autoSpaceDN w:val="0"/>
              <w:adjustRightInd w:val="0"/>
              <w:snapToGrid w:val="0"/>
              <w:spacing w:line="360" w:lineRule="auto"/>
              <w:ind w:firstLine="0"/>
              <w:textAlignment w:val="bottom"/>
              <w:rPr>
                <w:rFonts w:ascii="仿宋" w:eastAsia="仿宋" w:hAnsi="仿宋"/>
                <w:bCs/>
              </w:rPr>
            </w:pPr>
            <w:r>
              <w:rPr>
                <w:rFonts w:ascii="仿宋" w:eastAsia="仿宋" w:hAnsi="仿宋"/>
              </w:rPr>
              <w:sym w:font="Wingdings" w:char="F0FE"/>
            </w:r>
            <w:r>
              <w:rPr>
                <w:rFonts w:ascii="仿宋" w:eastAsia="仿宋" w:hAnsi="仿宋"/>
              </w:rPr>
              <w:t xml:space="preserve"> </w:t>
            </w:r>
            <w:r>
              <w:rPr>
                <w:rFonts w:ascii="仿宋" w:eastAsia="仿宋" w:hAnsi="仿宋"/>
              </w:rPr>
              <w:t>中国</w:t>
            </w:r>
            <w:r>
              <w:rPr>
                <w:rFonts w:ascii="仿宋" w:eastAsia="仿宋" w:hAnsi="仿宋"/>
                <w:bCs/>
              </w:rPr>
              <w:t>企业温室气体排放核算方法与报告指南</w:t>
            </w:r>
          </w:p>
          <w:p w:rsidR="00AE2907" w:rsidRDefault="0003360D">
            <w:pPr>
              <w:pStyle w:val="10"/>
              <w:autoSpaceDE w:val="0"/>
              <w:autoSpaceDN w:val="0"/>
              <w:adjustRightInd w:val="0"/>
              <w:snapToGrid w:val="0"/>
              <w:spacing w:line="360" w:lineRule="auto"/>
              <w:ind w:firstLine="0"/>
              <w:textAlignment w:val="bottom"/>
              <w:rPr>
                <w:rFonts w:ascii="仿宋" w:eastAsia="仿宋" w:hAnsi="仿宋"/>
                <w:bCs/>
              </w:rPr>
            </w:pPr>
            <w:r>
              <w:rPr>
                <w:rFonts w:ascii="仿宋" w:eastAsia="仿宋" w:hAnsi="仿宋"/>
              </w:rPr>
              <w:sym w:font="Wingdings" w:char="F0FE"/>
            </w:r>
            <w:r>
              <w:rPr>
                <w:rFonts w:ascii="仿宋" w:eastAsia="仿宋" w:hAnsi="仿宋"/>
              </w:rPr>
              <w:t xml:space="preserve"> </w:t>
            </w:r>
            <w:r>
              <w:rPr>
                <w:rFonts w:ascii="仿宋" w:eastAsia="仿宋" w:hAnsi="仿宋" w:hint="eastAsia"/>
              </w:rPr>
              <w:t>全国碳排放权交易企业碳排放补充数据表</w:t>
            </w:r>
          </w:p>
          <w:p w:rsidR="00AE2907" w:rsidRDefault="0003360D">
            <w:pPr>
              <w:pStyle w:val="10"/>
              <w:autoSpaceDE w:val="0"/>
              <w:autoSpaceDN w:val="0"/>
              <w:adjustRightInd w:val="0"/>
              <w:snapToGrid w:val="0"/>
              <w:spacing w:line="360" w:lineRule="auto"/>
              <w:ind w:firstLine="0"/>
              <w:textAlignment w:val="bottom"/>
              <w:rPr>
                <w:rFonts w:ascii="仿宋" w:eastAsia="仿宋" w:hAnsi="仿宋"/>
                <w:bCs/>
              </w:rPr>
            </w:pPr>
            <w:r>
              <w:rPr>
                <w:rFonts w:ascii="仿宋" w:eastAsia="仿宋" w:hAnsi="仿宋"/>
              </w:rPr>
              <w:sym w:font="Wingdings" w:char="F0FE"/>
            </w:r>
            <w:r>
              <w:rPr>
                <w:rFonts w:ascii="仿宋" w:eastAsia="仿宋" w:hAnsi="仿宋" w:hint="eastAsia"/>
              </w:rPr>
              <w:t xml:space="preserve"> </w:t>
            </w:r>
            <w:r>
              <w:rPr>
                <w:rFonts w:ascii="仿宋" w:eastAsia="仿宋" w:hAnsi="仿宋"/>
                <w:bCs/>
              </w:rPr>
              <w:t>全国碳排放权交易第三方核查参考指南</w:t>
            </w:r>
          </w:p>
          <w:p w:rsidR="00AE2907" w:rsidRDefault="0003360D">
            <w:pPr>
              <w:pStyle w:val="10"/>
              <w:autoSpaceDE w:val="0"/>
              <w:autoSpaceDN w:val="0"/>
              <w:adjustRightInd w:val="0"/>
              <w:snapToGrid w:val="0"/>
              <w:spacing w:line="360" w:lineRule="auto"/>
              <w:ind w:firstLine="0"/>
              <w:textAlignment w:val="bottom"/>
              <w:rPr>
                <w:rFonts w:ascii="仿宋" w:eastAsia="仿宋" w:hAnsi="仿宋"/>
              </w:rPr>
            </w:pPr>
            <w:r w:rsidRPr="00163259">
              <w:rPr>
                <w:rFonts w:ascii="仿宋" w:eastAsia="仿宋" w:hAnsi="仿宋"/>
              </w:rPr>
              <w:sym w:font="Wingdings" w:char="F0FE"/>
            </w:r>
            <w:r w:rsidRPr="00163259">
              <w:rPr>
                <w:rFonts w:ascii="仿宋" w:eastAsia="仿宋" w:hAnsi="仿宋" w:hint="eastAsia"/>
              </w:rPr>
              <w:t xml:space="preserve"> </w:t>
            </w:r>
            <w:r w:rsidR="00163259" w:rsidRPr="00163259">
              <w:rPr>
                <w:rFonts w:ascii="仿宋" w:eastAsia="仿宋" w:hAnsi="仿宋" w:hint="eastAsia"/>
              </w:rPr>
              <w:t>关于</w:t>
            </w:r>
            <w:bookmarkStart w:id="0" w:name="_GoBack"/>
            <w:bookmarkEnd w:id="0"/>
            <w:r w:rsidR="00163259" w:rsidRPr="00163259">
              <w:rPr>
                <w:rFonts w:ascii="仿宋" w:eastAsia="仿宋" w:hAnsi="仿宋" w:hint="eastAsia"/>
              </w:rPr>
              <w:t>开展广东参与全国碳交易市场企业2016年度温室气体排放信息报告核查工作的通知</w:t>
            </w:r>
            <w:r w:rsidRPr="00163259">
              <w:rPr>
                <w:rFonts w:ascii="仿宋" w:eastAsia="仿宋" w:hAnsi="仿宋" w:hint="eastAsia"/>
              </w:rPr>
              <w:t>（粤发改气候函</w:t>
            </w:r>
            <w:r w:rsidRPr="00163259">
              <w:rPr>
                <w:rFonts w:ascii="仿宋" w:eastAsia="仿宋" w:hAnsi="仿宋"/>
              </w:rPr>
              <w:t>〔</w:t>
            </w:r>
            <w:r w:rsidRPr="00163259">
              <w:rPr>
                <w:rFonts w:ascii="仿宋" w:eastAsia="仿宋" w:hAnsi="仿宋"/>
              </w:rPr>
              <w:t>201</w:t>
            </w:r>
            <w:r w:rsidR="00163259" w:rsidRPr="00163259">
              <w:rPr>
                <w:rFonts w:ascii="仿宋" w:eastAsia="仿宋" w:hAnsi="仿宋" w:hint="eastAsia"/>
              </w:rPr>
              <w:t>7</w:t>
            </w:r>
            <w:r w:rsidRPr="00163259">
              <w:rPr>
                <w:rFonts w:ascii="仿宋" w:eastAsia="仿宋" w:hAnsi="仿宋"/>
              </w:rPr>
              <w:t>〕</w:t>
            </w:r>
            <w:r w:rsidR="00163259" w:rsidRPr="00163259">
              <w:rPr>
                <w:rFonts w:ascii="仿宋" w:eastAsia="仿宋" w:hAnsi="仿宋" w:hint="eastAsia"/>
              </w:rPr>
              <w:t>5831</w:t>
            </w:r>
            <w:r w:rsidRPr="00163259">
              <w:rPr>
                <w:rFonts w:ascii="仿宋" w:eastAsia="仿宋" w:hAnsi="仿宋" w:hint="eastAsia"/>
              </w:rPr>
              <w:t>）</w:t>
            </w:r>
          </w:p>
          <w:p w:rsidR="00AE2907" w:rsidRDefault="0003360D">
            <w:pPr>
              <w:pStyle w:val="10"/>
              <w:autoSpaceDE w:val="0"/>
              <w:autoSpaceDN w:val="0"/>
              <w:adjustRightInd w:val="0"/>
              <w:snapToGrid w:val="0"/>
              <w:spacing w:line="360" w:lineRule="auto"/>
              <w:ind w:firstLine="0"/>
              <w:textAlignment w:val="bottom"/>
              <w:rPr>
                <w:rFonts w:ascii="仿宋" w:eastAsia="仿宋" w:hAnsi="仿宋"/>
                <w:bCs/>
              </w:rPr>
            </w:pPr>
            <w:r>
              <w:rPr>
                <w:rFonts w:ascii="仿宋" w:eastAsia="仿宋" w:hAnsi="仿宋"/>
              </w:rPr>
              <w:sym w:font="Wingdings" w:char="F0FE"/>
            </w:r>
            <w:r>
              <w:rPr>
                <w:rFonts w:ascii="仿宋" w:eastAsia="仿宋" w:hAnsi="仿宋"/>
              </w:rPr>
              <w:t xml:space="preserve"> </w:t>
            </w:r>
            <w:r>
              <w:rPr>
                <w:rFonts w:ascii="仿宋" w:eastAsia="仿宋" w:hAnsi="仿宋"/>
              </w:rPr>
              <w:t>其它</w:t>
            </w:r>
            <w:r>
              <w:rPr>
                <w:rFonts w:ascii="仿宋" w:eastAsia="仿宋" w:hAnsi="仿宋" w:hint="eastAsia"/>
              </w:rPr>
              <w:t>：</w:t>
            </w:r>
            <w:r>
              <w:rPr>
                <w:rFonts w:ascii="仿宋" w:eastAsia="仿宋" w:hAnsi="仿宋" w:hint="eastAsia"/>
              </w:rPr>
              <w:t>______________</w:t>
            </w:r>
            <w:r>
              <w:rPr>
                <w:rFonts w:ascii="仿宋" w:eastAsia="仿宋" w:hAnsi="仿宋" w:hint="eastAsia"/>
              </w:rPr>
              <w:t>（如有，请填写）</w:t>
            </w:r>
          </w:p>
        </w:tc>
      </w:tr>
    </w:tbl>
    <w:p w:rsidR="00AE2907" w:rsidRDefault="0003360D">
      <w:pPr>
        <w:pStyle w:val="a9"/>
        <w:jc w:val="left"/>
        <w:rPr>
          <w:rFonts w:ascii="仿宋" w:eastAsia="仿宋" w:hAnsi="仿宋"/>
          <w:bCs w:val="0"/>
          <w:kern w:val="44"/>
          <w:sz w:val="28"/>
          <w:szCs w:val="28"/>
        </w:rPr>
      </w:pPr>
      <w:r>
        <w:rPr>
          <w:rFonts w:ascii="仿宋" w:eastAsia="仿宋" w:hAnsi="仿宋"/>
          <w:bCs w:val="0"/>
          <w:kern w:val="44"/>
          <w:sz w:val="28"/>
          <w:szCs w:val="28"/>
        </w:rPr>
        <w:t>二、核查过程和方法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309"/>
        <w:gridCol w:w="356"/>
        <w:gridCol w:w="832"/>
        <w:gridCol w:w="595"/>
        <w:gridCol w:w="709"/>
        <w:gridCol w:w="956"/>
        <w:gridCol w:w="1681"/>
      </w:tblGrid>
      <w:tr w:rsidR="00AE2907">
        <w:tblPrEx>
          <w:tblCellMar>
            <w:top w:w="0" w:type="dxa"/>
            <w:bottom w:w="0" w:type="dxa"/>
          </w:tblCellMar>
        </w:tblPrEx>
        <w:trPr>
          <w:trHeight w:val="357"/>
          <w:jc w:val="center"/>
        </w:trPr>
        <w:tc>
          <w:tcPr>
            <w:tcW w:w="2084" w:type="dxa"/>
            <w:vMerge w:val="restart"/>
            <w:shd w:val="clear" w:color="auto" w:fill="D9D9D9"/>
            <w:vAlign w:val="center"/>
          </w:tcPr>
          <w:p w:rsidR="00AE2907" w:rsidRDefault="0003360D">
            <w:pPr>
              <w:widowControl/>
              <w:textAlignment w:val="bottom"/>
              <w:rPr>
                <w:rFonts w:ascii="仿宋" w:eastAsia="仿宋" w:hAnsi="仿宋"/>
                <w:b/>
                <w:sz w:val="20"/>
              </w:rPr>
            </w:pPr>
            <w:r>
              <w:rPr>
                <w:rFonts w:ascii="仿宋" w:eastAsia="仿宋" w:hAnsi="仿宋"/>
                <w:b/>
                <w:sz w:val="20"/>
              </w:rPr>
              <w:t>核查组成员</w:t>
            </w:r>
          </w:p>
        </w:tc>
        <w:tc>
          <w:tcPr>
            <w:tcW w:w="1665" w:type="dxa"/>
            <w:gridSpan w:val="2"/>
            <w:shd w:val="clear" w:color="auto" w:fill="D9D9D9"/>
            <w:vAlign w:val="center"/>
          </w:tcPr>
          <w:p w:rsidR="00AE2907" w:rsidRDefault="0003360D">
            <w:pPr>
              <w:widowControl/>
              <w:jc w:val="center"/>
              <w:textAlignment w:val="bottom"/>
              <w:rPr>
                <w:rFonts w:ascii="仿宋" w:eastAsia="仿宋" w:hAnsi="仿宋"/>
                <w:b/>
                <w:sz w:val="20"/>
              </w:rPr>
            </w:pPr>
            <w:r>
              <w:rPr>
                <w:rFonts w:ascii="仿宋" w:eastAsia="仿宋" w:hAnsi="仿宋"/>
                <w:b/>
                <w:sz w:val="20"/>
              </w:rPr>
              <w:t>姓</w:t>
            </w:r>
            <w:r>
              <w:rPr>
                <w:rFonts w:ascii="仿宋" w:eastAsia="仿宋" w:hAnsi="仿宋"/>
                <w:b/>
                <w:sz w:val="20"/>
              </w:rPr>
              <w:t xml:space="preserve">  </w:t>
            </w:r>
            <w:r>
              <w:rPr>
                <w:rFonts w:ascii="仿宋" w:eastAsia="仿宋" w:hAnsi="仿宋"/>
                <w:b/>
                <w:sz w:val="20"/>
              </w:rPr>
              <w:t>名</w:t>
            </w:r>
          </w:p>
        </w:tc>
        <w:tc>
          <w:tcPr>
            <w:tcW w:w="1427" w:type="dxa"/>
            <w:gridSpan w:val="2"/>
            <w:shd w:val="clear" w:color="auto" w:fill="D9D9D9"/>
            <w:vAlign w:val="center"/>
          </w:tcPr>
          <w:p w:rsidR="00AE2907" w:rsidRDefault="0003360D">
            <w:pPr>
              <w:widowControl/>
              <w:jc w:val="center"/>
              <w:textAlignment w:val="bottom"/>
              <w:rPr>
                <w:rFonts w:ascii="仿宋" w:eastAsia="仿宋" w:hAnsi="仿宋"/>
                <w:b/>
                <w:sz w:val="20"/>
              </w:rPr>
            </w:pPr>
            <w:r>
              <w:rPr>
                <w:rFonts w:ascii="仿宋" w:eastAsia="仿宋" w:hAnsi="仿宋"/>
                <w:b/>
                <w:sz w:val="20"/>
              </w:rPr>
              <w:t>职</w:t>
            </w:r>
            <w:r>
              <w:rPr>
                <w:rFonts w:ascii="仿宋" w:eastAsia="仿宋" w:hAnsi="仿宋"/>
                <w:b/>
                <w:sz w:val="20"/>
              </w:rPr>
              <w:t xml:space="preserve">  </w:t>
            </w:r>
            <w:r>
              <w:rPr>
                <w:rFonts w:ascii="仿宋" w:eastAsia="仿宋" w:hAnsi="仿宋"/>
                <w:b/>
                <w:sz w:val="20"/>
              </w:rPr>
              <w:t>责</w:t>
            </w:r>
          </w:p>
        </w:tc>
        <w:tc>
          <w:tcPr>
            <w:tcW w:w="1665" w:type="dxa"/>
            <w:gridSpan w:val="2"/>
            <w:shd w:val="clear" w:color="auto" w:fill="D9D9D9"/>
            <w:vAlign w:val="center"/>
          </w:tcPr>
          <w:p w:rsidR="00AE2907" w:rsidRDefault="0003360D">
            <w:pPr>
              <w:widowControl/>
              <w:jc w:val="center"/>
              <w:textAlignment w:val="bottom"/>
              <w:rPr>
                <w:rFonts w:ascii="仿宋" w:eastAsia="仿宋" w:hAnsi="仿宋"/>
                <w:b/>
                <w:sz w:val="20"/>
              </w:rPr>
            </w:pPr>
            <w:r>
              <w:rPr>
                <w:rFonts w:ascii="仿宋" w:eastAsia="仿宋" w:hAnsi="仿宋"/>
                <w:b/>
                <w:sz w:val="20"/>
              </w:rPr>
              <w:t>任务分工</w:t>
            </w:r>
          </w:p>
        </w:tc>
        <w:tc>
          <w:tcPr>
            <w:tcW w:w="1681" w:type="dxa"/>
            <w:shd w:val="clear" w:color="auto" w:fill="D9D9D9"/>
            <w:vAlign w:val="center"/>
          </w:tcPr>
          <w:p w:rsidR="00AE2907" w:rsidRDefault="0003360D">
            <w:pPr>
              <w:widowControl/>
              <w:jc w:val="center"/>
              <w:textAlignment w:val="bottom"/>
              <w:rPr>
                <w:rFonts w:ascii="仿宋" w:eastAsia="仿宋" w:hAnsi="仿宋"/>
                <w:b/>
                <w:sz w:val="20"/>
              </w:rPr>
            </w:pPr>
            <w:r>
              <w:rPr>
                <w:rFonts w:ascii="仿宋" w:eastAsia="仿宋" w:hAnsi="仿宋"/>
                <w:b/>
                <w:sz w:val="20"/>
              </w:rPr>
              <w:t>办公电话</w:t>
            </w:r>
          </w:p>
        </w:tc>
      </w:tr>
      <w:tr w:rsidR="00AE2907">
        <w:tblPrEx>
          <w:tblCellMar>
            <w:top w:w="0" w:type="dxa"/>
            <w:bottom w:w="0" w:type="dxa"/>
          </w:tblCellMar>
        </w:tblPrEx>
        <w:trPr>
          <w:trHeight w:val="164"/>
          <w:jc w:val="center"/>
        </w:trPr>
        <w:tc>
          <w:tcPr>
            <w:tcW w:w="2084" w:type="dxa"/>
            <w:vMerge/>
            <w:shd w:val="clear" w:color="auto" w:fill="D9D9D9"/>
            <w:vAlign w:val="center"/>
          </w:tcPr>
          <w:p w:rsidR="00AE2907" w:rsidRDefault="00AE2907">
            <w:pPr>
              <w:spacing w:line="600" w:lineRule="exact"/>
              <w:textAlignment w:val="bottom"/>
              <w:rPr>
                <w:rFonts w:ascii="仿宋" w:eastAsia="仿宋" w:hAnsi="仿宋"/>
                <w:szCs w:val="21"/>
              </w:rPr>
            </w:pPr>
          </w:p>
        </w:tc>
        <w:tc>
          <w:tcPr>
            <w:tcW w:w="1665" w:type="dxa"/>
            <w:gridSpan w:val="2"/>
            <w:vAlign w:val="center"/>
          </w:tcPr>
          <w:p w:rsidR="00AE2907" w:rsidRDefault="00AE2907">
            <w:pPr>
              <w:spacing w:line="600" w:lineRule="exact"/>
              <w:jc w:val="center"/>
              <w:textAlignment w:val="bottom"/>
              <w:rPr>
                <w:rFonts w:ascii="仿宋" w:eastAsia="仿宋" w:hAnsi="仿宋"/>
                <w:szCs w:val="21"/>
              </w:rPr>
            </w:pPr>
          </w:p>
        </w:tc>
        <w:tc>
          <w:tcPr>
            <w:tcW w:w="1427" w:type="dxa"/>
            <w:gridSpan w:val="2"/>
            <w:vAlign w:val="center"/>
          </w:tcPr>
          <w:p w:rsidR="00AE2907" w:rsidRDefault="0003360D">
            <w:pPr>
              <w:widowControl/>
              <w:textAlignment w:val="bottom"/>
              <w:rPr>
                <w:rFonts w:ascii="仿宋" w:eastAsia="仿宋" w:hAnsi="仿宋"/>
                <w:szCs w:val="21"/>
              </w:rPr>
            </w:pPr>
            <w:r>
              <w:rPr>
                <w:rFonts w:ascii="仿宋" w:eastAsia="仿宋" w:hAnsi="仿宋"/>
                <w:szCs w:val="21"/>
              </w:rPr>
              <w:t>核查组长</w:t>
            </w:r>
          </w:p>
        </w:tc>
        <w:tc>
          <w:tcPr>
            <w:tcW w:w="1665" w:type="dxa"/>
            <w:gridSpan w:val="2"/>
            <w:vAlign w:val="center"/>
          </w:tcPr>
          <w:p w:rsidR="00AE2907" w:rsidRDefault="0003360D">
            <w:pPr>
              <w:widowControl/>
              <w:textAlignment w:val="bottom"/>
              <w:rPr>
                <w:rFonts w:ascii="仿宋" w:eastAsia="仿宋" w:hAnsi="仿宋"/>
                <w:szCs w:val="21"/>
              </w:rPr>
            </w:pPr>
            <w:r>
              <w:rPr>
                <w:rFonts w:ascii="仿宋" w:eastAsia="仿宋" w:hAnsi="仿宋" w:hint="eastAsia"/>
                <w:szCs w:val="21"/>
              </w:rPr>
              <w:t>示例：</w:t>
            </w:r>
          </w:p>
          <w:p w:rsidR="00AE2907" w:rsidRDefault="0003360D">
            <w:pPr>
              <w:widowControl/>
              <w:textAlignment w:val="bottom"/>
              <w:rPr>
                <w:rFonts w:ascii="仿宋" w:eastAsia="仿宋" w:hAnsi="仿宋"/>
                <w:szCs w:val="21"/>
              </w:rPr>
            </w:pPr>
            <w:r>
              <w:rPr>
                <w:rFonts w:ascii="仿宋" w:eastAsia="仿宋" w:hAnsi="仿宋"/>
                <w:szCs w:val="21"/>
              </w:rPr>
              <w:t>现场访问</w:t>
            </w:r>
          </w:p>
          <w:p w:rsidR="00AE2907" w:rsidRDefault="0003360D">
            <w:pPr>
              <w:widowControl/>
              <w:textAlignment w:val="bottom"/>
              <w:rPr>
                <w:rFonts w:ascii="仿宋" w:eastAsia="仿宋" w:hAnsi="仿宋"/>
                <w:szCs w:val="21"/>
              </w:rPr>
            </w:pPr>
            <w:r>
              <w:rPr>
                <w:rFonts w:ascii="仿宋" w:eastAsia="仿宋" w:hAnsi="仿宋"/>
                <w:szCs w:val="21"/>
              </w:rPr>
              <w:t>数据校验</w:t>
            </w:r>
          </w:p>
          <w:p w:rsidR="00AE2907" w:rsidRDefault="0003360D">
            <w:pPr>
              <w:widowControl/>
              <w:textAlignment w:val="bottom"/>
              <w:rPr>
                <w:rFonts w:ascii="仿宋" w:eastAsia="仿宋" w:hAnsi="仿宋"/>
                <w:szCs w:val="21"/>
              </w:rPr>
            </w:pPr>
            <w:r>
              <w:rPr>
                <w:rFonts w:ascii="仿宋" w:eastAsia="仿宋" w:hAnsi="仿宋"/>
                <w:szCs w:val="21"/>
              </w:rPr>
              <w:t>报告编写</w:t>
            </w:r>
          </w:p>
        </w:tc>
        <w:tc>
          <w:tcPr>
            <w:tcW w:w="1681" w:type="dxa"/>
            <w:vAlign w:val="center"/>
          </w:tcPr>
          <w:p w:rsidR="00AE2907" w:rsidRDefault="00AE2907">
            <w:pPr>
              <w:widowControl/>
              <w:spacing w:line="600" w:lineRule="exact"/>
              <w:jc w:val="left"/>
              <w:textAlignment w:val="bottom"/>
              <w:rPr>
                <w:rFonts w:ascii="仿宋" w:eastAsia="仿宋" w:hAnsi="仿宋"/>
                <w:szCs w:val="21"/>
              </w:rPr>
            </w:pPr>
          </w:p>
        </w:tc>
      </w:tr>
      <w:tr w:rsidR="00AE2907">
        <w:tblPrEx>
          <w:tblCellMar>
            <w:top w:w="0" w:type="dxa"/>
            <w:bottom w:w="0" w:type="dxa"/>
          </w:tblCellMar>
        </w:tblPrEx>
        <w:trPr>
          <w:trHeight w:val="164"/>
          <w:jc w:val="center"/>
        </w:trPr>
        <w:tc>
          <w:tcPr>
            <w:tcW w:w="2084" w:type="dxa"/>
            <w:vMerge/>
            <w:shd w:val="clear" w:color="auto" w:fill="D9D9D9"/>
            <w:vAlign w:val="center"/>
          </w:tcPr>
          <w:p w:rsidR="00AE2907" w:rsidRDefault="00AE2907">
            <w:pPr>
              <w:widowControl/>
              <w:spacing w:line="600" w:lineRule="exact"/>
              <w:jc w:val="left"/>
              <w:textAlignment w:val="bottom"/>
              <w:rPr>
                <w:rFonts w:ascii="仿宋" w:eastAsia="仿宋" w:hAnsi="仿宋"/>
                <w:b/>
                <w:sz w:val="18"/>
              </w:rPr>
            </w:pPr>
          </w:p>
        </w:tc>
        <w:tc>
          <w:tcPr>
            <w:tcW w:w="1665" w:type="dxa"/>
            <w:gridSpan w:val="2"/>
            <w:vAlign w:val="center"/>
          </w:tcPr>
          <w:p w:rsidR="00AE2907" w:rsidRDefault="00AE2907">
            <w:pPr>
              <w:spacing w:line="600" w:lineRule="exact"/>
              <w:jc w:val="center"/>
              <w:textAlignment w:val="bottom"/>
              <w:rPr>
                <w:rFonts w:ascii="仿宋" w:eastAsia="仿宋" w:hAnsi="仿宋"/>
                <w:i/>
                <w:szCs w:val="21"/>
              </w:rPr>
            </w:pPr>
          </w:p>
        </w:tc>
        <w:tc>
          <w:tcPr>
            <w:tcW w:w="1427" w:type="dxa"/>
            <w:gridSpan w:val="2"/>
            <w:vAlign w:val="center"/>
          </w:tcPr>
          <w:p w:rsidR="00AE2907" w:rsidRDefault="0003360D">
            <w:pPr>
              <w:textAlignment w:val="bottom"/>
              <w:rPr>
                <w:rFonts w:ascii="仿宋" w:eastAsia="仿宋" w:hAnsi="仿宋"/>
                <w:szCs w:val="21"/>
              </w:rPr>
            </w:pPr>
            <w:r>
              <w:rPr>
                <w:rFonts w:ascii="仿宋" w:eastAsia="仿宋" w:hAnsi="仿宋" w:hint="eastAsia"/>
                <w:szCs w:val="21"/>
              </w:rPr>
              <w:t>专业核查</w:t>
            </w:r>
            <w:r>
              <w:rPr>
                <w:rFonts w:ascii="仿宋" w:eastAsia="仿宋" w:hAnsi="仿宋"/>
                <w:szCs w:val="21"/>
              </w:rPr>
              <w:t>员</w:t>
            </w:r>
          </w:p>
        </w:tc>
        <w:tc>
          <w:tcPr>
            <w:tcW w:w="1665" w:type="dxa"/>
            <w:gridSpan w:val="2"/>
            <w:vAlign w:val="center"/>
          </w:tcPr>
          <w:p w:rsidR="00AE2907" w:rsidRDefault="0003360D">
            <w:pPr>
              <w:widowControl/>
              <w:textAlignment w:val="bottom"/>
              <w:rPr>
                <w:rFonts w:ascii="仿宋" w:eastAsia="仿宋" w:hAnsi="仿宋"/>
                <w:szCs w:val="21"/>
              </w:rPr>
            </w:pPr>
            <w:r>
              <w:rPr>
                <w:rFonts w:ascii="仿宋" w:eastAsia="仿宋" w:hAnsi="仿宋"/>
                <w:szCs w:val="21"/>
              </w:rPr>
              <w:t>现场访问</w:t>
            </w:r>
          </w:p>
          <w:p w:rsidR="00AE2907" w:rsidRDefault="0003360D">
            <w:pPr>
              <w:widowControl/>
              <w:textAlignment w:val="bottom"/>
              <w:rPr>
                <w:rFonts w:ascii="仿宋" w:eastAsia="仿宋" w:hAnsi="仿宋"/>
                <w:szCs w:val="21"/>
              </w:rPr>
            </w:pPr>
            <w:r>
              <w:rPr>
                <w:rFonts w:ascii="仿宋" w:eastAsia="仿宋" w:hAnsi="仿宋"/>
                <w:szCs w:val="21"/>
              </w:rPr>
              <w:t>文件评审</w:t>
            </w:r>
          </w:p>
        </w:tc>
        <w:tc>
          <w:tcPr>
            <w:tcW w:w="1681" w:type="dxa"/>
            <w:vAlign w:val="center"/>
          </w:tcPr>
          <w:p w:rsidR="00AE2907" w:rsidRDefault="00AE2907">
            <w:pPr>
              <w:spacing w:line="600" w:lineRule="exact"/>
              <w:jc w:val="left"/>
              <w:textAlignment w:val="bottom"/>
              <w:rPr>
                <w:rFonts w:ascii="仿宋" w:eastAsia="仿宋" w:hAnsi="仿宋"/>
                <w:szCs w:val="21"/>
              </w:rPr>
            </w:pPr>
          </w:p>
        </w:tc>
      </w:tr>
      <w:tr w:rsidR="00AE2907">
        <w:tblPrEx>
          <w:tblCellMar>
            <w:top w:w="0" w:type="dxa"/>
            <w:bottom w:w="0" w:type="dxa"/>
          </w:tblCellMar>
        </w:tblPrEx>
        <w:trPr>
          <w:trHeight w:val="164"/>
          <w:jc w:val="center"/>
        </w:trPr>
        <w:tc>
          <w:tcPr>
            <w:tcW w:w="2084" w:type="dxa"/>
            <w:vMerge/>
            <w:shd w:val="clear" w:color="auto" w:fill="D9D9D9"/>
            <w:vAlign w:val="center"/>
          </w:tcPr>
          <w:p w:rsidR="00AE2907" w:rsidRDefault="00AE2907">
            <w:pPr>
              <w:widowControl/>
              <w:spacing w:line="600" w:lineRule="exact"/>
              <w:jc w:val="left"/>
              <w:textAlignment w:val="bottom"/>
              <w:rPr>
                <w:rFonts w:ascii="仿宋" w:eastAsia="仿宋" w:hAnsi="仿宋"/>
                <w:b/>
                <w:sz w:val="18"/>
              </w:rPr>
            </w:pPr>
          </w:p>
        </w:tc>
        <w:tc>
          <w:tcPr>
            <w:tcW w:w="1665" w:type="dxa"/>
            <w:gridSpan w:val="2"/>
            <w:vAlign w:val="center"/>
          </w:tcPr>
          <w:p w:rsidR="00AE2907" w:rsidRDefault="00AE2907">
            <w:pPr>
              <w:spacing w:line="600" w:lineRule="exact"/>
              <w:jc w:val="center"/>
              <w:textAlignment w:val="bottom"/>
              <w:rPr>
                <w:rFonts w:ascii="仿宋" w:eastAsia="仿宋" w:hAnsi="仿宋"/>
                <w:i/>
                <w:szCs w:val="21"/>
              </w:rPr>
            </w:pPr>
          </w:p>
        </w:tc>
        <w:tc>
          <w:tcPr>
            <w:tcW w:w="1427" w:type="dxa"/>
            <w:gridSpan w:val="2"/>
            <w:vAlign w:val="center"/>
          </w:tcPr>
          <w:p w:rsidR="00AE2907" w:rsidRDefault="0003360D">
            <w:pPr>
              <w:rPr>
                <w:rFonts w:ascii="仿宋" w:eastAsia="仿宋" w:hAnsi="仿宋"/>
                <w:szCs w:val="21"/>
              </w:rPr>
            </w:pPr>
            <w:r>
              <w:rPr>
                <w:rFonts w:ascii="仿宋" w:eastAsia="仿宋" w:hAnsi="仿宋"/>
                <w:szCs w:val="21"/>
              </w:rPr>
              <w:t>技术复核人</w:t>
            </w:r>
          </w:p>
        </w:tc>
        <w:tc>
          <w:tcPr>
            <w:tcW w:w="1665" w:type="dxa"/>
            <w:gridSpan w:val="2"/>
            <w:vAlign w:val="center"/>
          </w:tcPr>
          <w:p w:rsidR="00AE2907" w:rsidRDefault="0003360D">
            <w:pPr>
              <w:textAlignment w:val="bottom"/>
              <w:rPr>
                <w:rFonts w:ascii="仿宋" w:eastAsia="仿宋" w:hAnsi="仿宋"/>
                <w:szCs w:val="21"/>
              </w:rPr>
            </w:pPr>
            <w:r>
              <w:rPr>
                <w:rFonts w:ascii="仿宋" w:eastAsia="仿宋" w:hAnsi="仿宋"/>
                <w:szCs w:val="21"/>
              </w:rPr>
              <w:t>技术评审</w:t>
            </w:r>
          </w:p>
        </w:tc>
        <w:tc>
          <w:tcPr>
            <w:tcW w:w="1681" w:type="dxa"/>
            <w:vAlign w:val="center"/>
          </w:tcPr>
          <w:p w:rsidR="00AE2907" w:rsidRDefault="00AE2907">
            <w:pPr>
              <w:spacing w:line="600" w:lineRule="exact"/>
              <w:jc w:val="left"/>
              <w:textAlignment w:val="bottom"/>
              <w:rPr>
                <w:rFonts w:ascii="仿宋" w:eastAsia="仿宋" w:hAnsi="仿宋"/>
                <w:szCs w:val="21"/>
              </w:rPr>
            </w:pPr>
          </w:p>
        </w:tc>
      </w:tr>
      <w:tr w:rsidR="00AE2907">
        <w:tblPrEx>
          <w:tblCellMar>
            <w:top w:w="0" w:type="dxa"/>
            <w:bottom w:w="0" w:type="dxa"/>
          </w:tblCellMar>
        </w:tblPrEx>
        <w:trPr>
          <w:trHeight w:val="2140"/>
          <w:jc w:val="center"/>
        </w:trPr>
        <w:tc>
          <w:tcPr>
            <w:tcW w:w="2084" w:type="dxa"/>
            <w:shd w:val="clear" w:color="auto" w:fill="D9D9D9"/>
            <w:vAlign w:val="center"/>
          </w:tcPr>
          <w:p w:rsidR="00AE2907" w:rsidRDefault="0003360D">
            <w:pPr>
              <w:tabs>
                <w:tab w:val="left" w:pos="3960"/>
                <w:tab w:val="left" w:pos="4140"/>
              </w:tabs>
              <w:spacing w:line="360" w:lineRule="auto"/>
              <w:rPr>
                <w:rFonts w:ascii="仿宋" w:eastAsia="仿宋" w:hAnsi="仿宋"/>
                <w:b/>
              </w:rPr>
            </w:pPr>
            <w:r>
              <w:rPr>
                <w:rFonts w:ascii="仿宋" w:eastAsia="仿宋" w:hAnsi="仿宋"/>
                <w:b/>
              </w:rPr>
              <w:t>文件评审</w:t>
            </w:r>
          </w:p>
        </w:tc>
        <w:tc>
          <w:tcPr>
            <w:tcW w:w="6438" w:type="dxa"/>
            <w:gridSpan w:val="7"/>
            <w:vAlign w:val="center"/>
          </w:tcPr>
          <w:p w:rsidR="00AE2907" w:rsidRDefault="0003360D">
            <w:pPr>
              <w:tabs>
                <w:tab w:val="left" w:pos="3960"/>
                <w:tab w:val="left" w:pos="4140"/>
              </w:tabs>
              <w:spacing w:line="360" w:lineRule="auto"/>
              <w:ind w:firstLineChars="200" w:firstLine="420"/>
              <w:rPr>
                <w:rFonts w:ascii="仿宋" w:eastAsia="仿宋" w:hAnsi="仿宋"/>
                <w:bCs/>
              </w:rPr>
            </w:pPr>
            <w:r>
              <w:rPr>
                <w:rFonts w:ascii="仿宋" w:eastAsia="仿宋" w:hAnsi="仿宋"/>
                <w:bCs/>
              </w:rPr>
              <w:t>核查组收到受核查方提供的《</w:t>
            </w:r>
            <w:r>
              <w:rPr>
                <w:rFonts w:ascii="仿宋" w:eastAsia="仿宋" w:hAnsi="仿宋" w:hint="eastAsia"/>
                <w:bCs/>
                <w:u w:val="single"/>
              </w:rPr>
              <w:t>2016</w:t>
            </w:r>
            <w:r>
              <w:rPr>
                <w:rFonts w:ascii="仿宋" w:eastAsia="仿宋" w:hAnsi="仿宋"/>
                <w:bCs/>
              </w:rPr>
              <w:t>年度温室气体排放报告（初始版）》，并对该报告进行了文件评审。核查组在文件评审过程中确认了受核查方提供的数据信息是完整的，并且识别出了现场访问中需特别关注的内容。</w:t>
            </w:r>
          </w:p>
          <w:p w:rsidR="00AE2907" w:rsidRDefault="0003360D">
            <w:pPr>
              <w:tabs>
                <w:tab w:val="left" w:pos="3960"/>
                <w:tab w:val="left" w:pos="4140"/>
              </w:tabs>
              <w:spacing w:line="360" w:lineRule="auto"/>
              <w:ind w:firstLineChars="200" w:firstLine="420"/>
              <w:rPr>
                <w:rFonts w:ascii="仿宋" w:eastAsia="仿宋" w:hAnsi="仿宋"/>
                <w:bCs/>
                <w:szCs w:val="24"/>
              </w:rPr>
            </w:pPr>
            <w:r>
              <w:rPr>
                <w:rFonts w:ascii="仿宋" w:eastAsia="仿宋" w:hAnsi="仿宋"/>
                <w:bCs/>
              </w:rPr>
              <w:t>受核查方提供的支持性材料及相关证明材料见本报告附件</w:t>
            </w:r>
            <w:r>
              <w:rPr>
                <w:rFonts w:ascii="仿宋" w:eastAsia="仿宋" w:hAnsi="仿宋"/>
                <w:bCs/>
              </w:rPr>
              <w:t>2</w:t>
            </w:r>
            <w:r>
              <w:rPr>
                <w:rFonts w:ascii="仿宋" w:eastAsia="仿宋" w:hAnsi="仿宋"/>
                <w:bCs/>
              </w:rPr>
              <w:t>：证据文件清单。</w:t>
            </w:r>
          </w:p>
        </w:tc>
      </w:tr>
      <w:tr w:rsidR="00AE2907">
        <w:tblPrEx>
          <w:tblCellMar>
            <w:top w:w="0" w:type="dxa"/>
            <w:bottom w:w="0" w:type="dxa"/>
          </w:tblCellMar>
        </w:tblPrEx>
        <w:trPr>
          <w:trHeight w:val="1641"/>
          <w:jc w:val="center"/>
        </w:trPr>
        <w:tc>
          <w:tcPr>
            <w:tcW w:w="2084" w:type="dxa"/>
            <w:vMerge w:val="restart"/>
            <w:shd w:val="clear" w:color="auto" w:fill="D9D9D9"/>
            <w:vAlign w:val="center"/>
          </w:tcPr>
          <w:p w:rsidR="00AE2907" w:rsidRDefault="0003360D">
            <w:pPr>
              <w:tabs>
                <w:tab w:val="left" w:pos="3960"/>
                <w:tab w:val="left" w:pos="4140"/>
              </w:tabs>
              <w:spacing w:line="360" w:lineRule="auto"/>
              <w:rPr>
                <w:rFonts w:ascii="仿宋" w:eastAsia="仿宋" w:hAnsi="仿宋"/>
                <w:b/>
              </w:rPr>
            </w:pPr>
            <w:r>
              <w:rPr>
                <w:rFonts w:ascii="仿宋" w:eastAsia="仿宋" w:hAnsi="仿宋"/>
                <w:b/>
              </w:rPr>
              <w:t>现场核查</w:t>
            </w:r>
          </w:p>
        </w:tc>
        <w:tc>
          <w:tcPr>
            <w:tcW w:w="6438" w:type="dxa"/>
            <w:gridSpan w:val="7"/>
            <w:vAlign w:val="center"/>
          </w:tcPr>
          <w:p w:rsidR="00AE2907" w:rsidRDefault="0003360D">
            <w:pPr>
              <w:tabs>
                <w:tab w:val="left" w:pos="3960"/>
                <w:tab w:val="left" w:pos="4140"/>
              </w:tabs>
              <w:spacing w:line="360" w:lineRule="auto"/>
              <w:ind w:firstLineChars="200" w:firstLine="420"/>
              <w:rPr>
                <w:rFonts w:ascii="仿宋" w:eastAsia="仿宋" w:hAnsi="仿宋"/>
                <w:bCs/>
              </w:rPr>
            </w:pPr>
            <w:r>
              <w:rPr>
                <w:rFonts w:ascii="仿宋" w:eastAsia="仿宋" w:hAnsi="仿宋"/>
                <w:bCs/>
              </w:rPr>
              <w:t>核查组于</w:t>
            </w:r>
            <w:r>
              <w:rPr>
                <w:rFonts w:ascii="仿宋" w:eastAsia="仿宋" w:hAnsi="仿宋"/>
                <w:szCs w:val="24"/>
                <w:u w:val="single"/>
              </w:rPr>
              <w:t xml:space="preserve"> </w:t>
            </w:r>
            <w:r>
              <w:rPr>
                <w:rFonts w:ascii="仿宋" w:eastAsia="仿宋" w:hAnsi="仿宋"/>
                <w:b/>
                <w:szCs w:val="21"/>
                <w:u w:val="single"/>
              </w:rPr>
              <w:t>201</w:t>
            </w:r>
            <w:r>
              <w:rPr>
                <w:rFonts w:ascii="仿宋" w:eastAsia="仿宋" w:hAnsi="仿宋" w:hint="eastAsia"/>
                <w:b/>
                <w:szCs w:val="21"/>
                <w:u w:val="single"/>
              </w:rPr>
              <w:t>7</w:t>
            </w:r>
            <w:r>
              <w:rPr>
                <w:rFonts w:ascii="仿宋" w:eastAsia="仿宋" w:hAnsi="仿宋"/>
                <w:szCs w:val="24"/>
                <w:u w:val="single"/>
              </w:rPr>
              <w:t xml:space="preserve"> </w:t>
            </w:r>
            <w:r>
              <w:rPr>
                <w:rFonts w:ascii="仿宋" w:eastAsia="仿宋" w:hAnsi="仿宋"/>
                <w:bCs/>
              </w:rPr>
              <w:t>年</w:t>
            </w:r>
            <w:r>
              <w:rPr>
                <w:rFonts w:ascii="仿宋" w:eastAsia="仿宋" w:hAnsi="仿宋"/>
                <w:szCs w:val="24"/>
                <w:u w:val="single"/>
              </w:rPr>
              <w:t xml:space="preserve"> </w:t>
            </w:r>
            <w:r>
              <w:rPr>
                <w:rFonts w:ascii="仿宋" w:eastAsia="仿宋" w:hAnsi="仿宋"/>
                <w:b/>
                <w:szCs w:val="21"/>
                <w:u w:val="single"/>
              </w:rPr>
              <w:t>X</w:t>
            </w:r>
            <w:r>
              <w:rPr>
                <w:rFonts w:ascii="仿宋" w:eastAsia="仿宋" w:hAnsi="仿宋" w:hint="eastAsia"/>
                <w:b/>
                <w:szCs w:val="21"/>
                <w:u w:val="single"/>
              </w:rPr>
              <w:t xml:space="preserve"> </w:t>
            </w:r>
            <w:r>
              <w:rPr>
                <w:rFonts w:ascii="仿宋" w:eastAsia="仿宋" w:hAnsi="仿宋"/>
                <w:bCs/>
              </w:rPr>
              <w:t>月</w:t>
            </w:r>
            <w:r>
              <w:rPr>
                <w:rFonts w:ascii="仿宋" w:eastAsia="仿宋" w:hAnsi="仿宋"/>
                <w:b/>
                <w:szCs w:val="21"/>
                <w:u w:val="single"/>
              </w:rPr>
              <w:t>XX</w:t>
            </w:r>
            <w:r>
              <w:rPr>
                <w:rFonts w:ascii="仿宋" w:eastAsia="仿宋" w:hAnsi="仿宋"/>
                <w:szCs w:val="24"/>
                <w:u w:val="single"/>
              </w:rPr>
              <w:t xml:space="preserve"> </w:t>
            </w:r>
            <w:r>
              <w:rPr>
                <w:rFonts w:ascii="仿宋" w:eastAsia="仿宋" w:hAnsi="仿宋"/>
                <w:bCs/>
              </w:rPr>
              <w:t>日对受核查方温室气体排放情况进行了为期</w:t>
            </w:r>
            <w:r>
              <w:rPr>
                <w:rFonts w:ascii="仿宋" w:eastAsia="仿宋" w:hAnsi="仿宋"/>
                <w:bCs/>
                <w:u w:val="single"/>
              </w:rPr>
              <w:t xml:space="preserve"> </w:t>
            </w:r>
            <w:r>
              <w:rPr>
                <w:rFonts w:ascii="仿宋" w:eastAsia="仿宋" w:hAnsi="仿宋"/>
                <w:b/>
                <w:szCs w:val="21"/>
                <w:u w:val="single"/>
              </w:rPr>
              <w:t>X</w:t>
            </w:r>
            <w:r>
              <w:rPr>
                <w:rFonts w:ascii="仿宋" w:eastAsia="仿宋" w:hAnsi="仿宋"/>
                <w:bCs/>
                <w:u w:val="single"/>
              </w:rPr>
              <w:t xml:space="preserve"> </w:t>
            </w:r>
            <w:r>
              <w:rPr>
                <w:rFonts w:ascii="仿宋" w:eastAsia="仿宋" w:hAnsi="仿宋"/>
                <w:bCs/>
              </w:rPr>
              <w:t>天的现场核查。核查组按照核查计划进行了现场走访、观察了相关设施设备，并访问了相关人员。现场主要访谈对象、部门、收集</w:t>
            </w:r>
            <w:r>
              <w:rPr>
                <w:rFonts w:ascii="仿宋" w:eastAsia="仿宋" w:hAnsi="仿宋"/>
                <w:bCs/>
              </w:rPr>
              <w:t>/</w:t>
            </w:r>
            <w:r>
              <w:rPr>
                <w:rFonts w:ascii="仿宋" w:eastAsia="仿宋" w:hAnsi="仿宋"/>
                <w:bCs/>
              </w:rPr>
              <w:t>验证信息内容如下。</w:t>
            </w:r>
          </w:p>
        </w:tc>
      </w:tr>
      <w:tr w:rsidR="00AE2907">
        <w:tblPrEx>
          <w:tblCellMar>
            <w:top w:w="0" w:type="dxa"/>
            <w:bottom w:w="0" w:type="dxa"/>
          </w:tblCellMar>
        </w:tblPrEx>
        <w:trPr>
          <w:trHeight w:val="454"/>
          <w:jc w:val="center"/>
        </w:trPr>
        <w:tc>
          <w:tcPr>
            <w:tcW w:w="2084" w:type="dxa"/>
            <w:vMerge/>
            <w:shd w:val="clear" w:color="auto" w:fill="D9D9D9"/>
            <w:vAlign w:val="center"/>
          </w:tcPr>
          <w:p w:rsidR="00AE2907" w:rsidRDefault="00AE2907">
            <w:pPr>
              <w:tabs>
                <w:tab w:val="left" w:pos="3960"/>
                <w:tab w:val="left" w:pos="4140"/>
              </w:tabs>
              <w:spacing w:line="360" w:lineRule="auto"/>
              <w:rPr>
                <w:rFonts w:ascii="仿宋" w:eastAsia="仿宋" w:hAnsi="仿宋"/>
                <w:b/>
              </w:rPr>
            </w:pPr>
          </w:p>
        </w:tc>
        <w:tc>
          <w:tcPr>
            <w:tcW w:w="1309" w:type="dxa"/>
            <w:vAlign w:val="center"/>
          </w:tcPr>
          <w:p w:rsidR="00AE2907" w:rsidRDefault="0003360D">
            <w:pPr>
              <w:tabs>
                <w:tab w:val="left" w:pos="3960"/>
                <w:tab w:val="left" w:pos="4140"/>
              </w:tabs>
              <w:spacing w:line="360" w:lineRule="auto"/>
              <w:jc w:val="center"/>
              <w:rPr>
                <w:rFonts w:ascii="仿宋" w:eastAsia="仿宋" w:hAnsi="仿宋"/>
                <w:b/>
                <w:sz w:val="20"/>
              </w:rPr>
            </w:pPr>
            <w:r>
              <w:rPr>
                <w:rFonts w:ascii="仿宋" w:eastAsia="仿宋" w:hAnsi="仿宋"/>
                <w:b/>
                <w:sz w:val="20"/>
              </w:rPr>
              <w:t>对</w:t>
            </w:r>
            <w:r>
              <w:rPr>
                <w:rFonts w:ascii="仿宋" w:eastAsia="仿宋" w:hAnsi="仿宋"/>
                <w:b/>
                <w:sz w:val="20"/>
              </w:rPr>
              <w:t xml:space="preserve">  </w:t>
            </w:r>
            <w:r>
              <w:rPr>
                <w:rFonts w:ascii="仿宋" w:eastAsia="仿宋" w:hAnsi="仿宋"/>
                <w:b/>
                <w:sz w:val="20"/>
              </w:rPr>
              <w:t>象</w:t>
            </w:r>
          </w:p>
        </w:tc>
        <w:tc>
          <w:tcPr>
            <w:tcW w:w="1188" w:type="dxa"/>
            <w:gridSpan w:val="2"/>
            <w:vAlign w:val="center"/>
          </w:tcPr>
          <w:p w:rsidR="00AE2907" w:rsidRDefault="0003360D">
            <w:pPr>
              <w:tabs>
                <w:tab w:val="left" w:pos="3960"/>
                <w:tab w:val="left" w:pos="4140"/>
              </w:tabs>
              <w:spacing w:line="360" w:lineRule="auto"/>
              <w:jc w:val="center"/>
              <w:rPr>
                <w:rFonts w:ascii="仿宋" w:eastAsia="仿宋" w:hAnsi="仿宋"/>
                <w:b/>
                <w:sz w:val="20"/>
              </w:rPr>
            </w:pPr>
            <w:r>
              <w:rPr>
                <w:rFonts w:ascii="仿宋" w:eastAsia="仿宋" w:hAnsi="仿宋"/>
                <w:b/>
                <w:sz w:val="20"/>
              </w:rPr>
              <w:t>部</w:t>
            </w:r>
            <w:r>
              <w:rPr>
                <w:rFonts w:ascii="仿宋" w:eastAsia="仿宋" w:hAnsi="仿宋"/>
                <w:b/>
                <w:sz w:val="20"/>
              </w:rPr>
              <w:t xml:space="preserve">  </w:t>
            </w:r>
            <w:r>
              <w:rPr>
                <w:rFonts w:ascii="仿宋" w:eastAsia="仿宋" w:hAnsi="仿宋"/>
                <w:b/>
                <w:sz w:val="20"/>
              </w:rPr>
              <w:t>门</w:t>
            </w:r>
          </w:p>
        </w:tc>
        <w:tc>
          <w:tcPr>
            <w:tcW w:w="1304" w:type="dxa"/>
            <w:gridSpan w:val="2"/>
            <w:vAlign w:val="center"/>
          </w:tcPr>
          <w:p w:rsidR="00AE2907" w:rsidRDefault="0003360D">
            <w:pPr>
              <w:tabs>
                <w:tab w:val="left" w:pos="3960"/>
                <w:tab w:val="left" w:pos="4140"/>
              </w:tabs>
              <w:spacing w:line="360" w:lineRule="auto"/>
              <w:jc w:val="center"/>
              <w:rPr>
                <w:rFonts w:ascii="仿宋" w:eastAsia="仿宋" w:hAnsi="仿宋"/>
                <w:b/>
                <w:sz w:val="20"/>
              </w:rPr>
            </w:pPr>
            <w:r>
              <w:rPr>
                <w:rFonts w:ascii="仿宋" w:eastAsia="仿宋" w:hAnsi="仿宋"/>
                <w:b/>
                <w:sz w:val="20"/>
              </w:rPr>
              <w:t>职</w:t>
            </w:r>
            <w:r>
              <w:rPr>
                <w:rFonts w:ascii="仿宋" w:eastAsia="仿宋" w:hAnsi="仿宋"/>
                <w:b/>
                <w:sz w:val="20"/>
              </w:rPr>
              <w:t xml:space="preserve">  </w:t>
            </w:r>
            <w:r>
              <w:rPr>
                <w:rFonts w:ascii="仿宋" w:eastAsia="仿宋" w:hAnsi="仿宋"/>
                <w:b/>
                <w:sz w:val="20"/>
              </w:rPr>
              <w:t>务</w:t>
            </w:r>
          </w:p>
        </w:tc>
        <w:tc>
          <w:tcPr>
            <w:tcW w:w="2637" w:type="dxa"/>
            <w:gridSpan w:val="2"/>
            <w:vAlign w:val="center"/>
          </w:tcPr>
          <w:p w:rsidR="00AE2907" w:rsidRDefault="0003360D">
            <w:pPr>
              <w:tabs>
                <w:tab w:val="left" w:pos="3960"/>
                <w:tab w:val="left" w:pos="4140"/>
              </w:tabs>
              <w:spacing w:line="360" w:lineRule="auto"/>
              <w:jc w:val="center"/>
              <w:rPr>
                <w:rFonts w:ascii="仿宋" w:eastAsia="仿宋" w:hAnsi="仿宋"/>
                <w:b/>
                <w:sz w:val="20"/>
              </w:rPr>
            </w:pPr>
            <w:r>
              <w:rPr>
                <w:rFonts w:ascii="仿宋" w:eastAsia="仿宋" w:hAnsi="仿宋"/>
                <w:b/>
                <w:sz w:val="20"/>
              </w:rPr>
              <w:t>走访</w:t>
            </w:r>
            <w:r>
              <w:rPr>
                <w:rFonts w:ascii="仿宋" w:eastAsia="仿宋" w:hAnsi="仿宋"/>
                <w:b/>
                <w:sz w:val="20"/>
              </w:rPr>
              <w:t>/</w:t>
            </w:r>
            <w:r>
              <w:rPr>
                <w:rFonts w:ascii="仿宋" w:eastAsia="仿宋" w:hAnsi="仿宋"/>
                <w:b/>
                <w:sz w:val="20"/>
              </w:rPr>
              <w:t>收集</w:t>
            </w:r>
            <w:r>
              <w:rPr>
                <w:rFonts w:ascii="仿宋" w:eastAsia="仿宋" w:hAnsi="仿宋"/>
                <w:b/>
                <w:sz w:val="20"/>
              </w:rPr>
              <w:t>/</w:t>
            </w:r>
            <w:r>
              <w:rPr>
                <w:rFonts w:ascii="仿宋" w:eastAsia="仿宋" w:hAnsi="仿宋"/>
                <w:b/>
                <w:sz w:val="20"/>
              </w:rPr>
              <w:t>验证信息内容</w:t>
            </w:r>
          </w:p>
        </w:tc>
      </w:tr>
      <w:tr w:rsidR="00AE2907">
        <w:tblPrEx>
          <w:tblCellMar>
            <w:top w:w="0" w:type="dxa"/>
            <w:bottom w:w="0" w:type="dxa"/>
          </w:tblCellMar>
        </w:tblPrEx>
        <w:trPr>
          <w:trHeight w:val="1077"/>
          <w:jc w:val="center"/>
        </w:trPr>
        <w:tc>
          <w:tcPr>
            <w:tcW w:w="2084" w:type="dxa"/>
            <w:vMerge/>
            <w:shd w:val="clear" w:color="auto" w:fill="D9D9D9"/>
            <w:vAlign w:val="center"/>
          </w:tcPr>
          <w:p w:rsidR="00AE2907" w:rsidRDefault="00AE2907">
            <w:pPr>
              <w:tabs>
                <w:tab w:val="left" w:pos="3960"/>
                <w:tab w:val="left" w:pos="4140"/>
              </w:tabs>
              <w:spacing w:line="360" w:lineRule="auto"/>
              <w:rPr>
                <w:rFonts w:ascii="仿宋" w:eastAsia="仿宋" w:hAnsi="仿宋"/>
                <w:b/>
              </w:rPr>
            </w:pPr>
          </w:p>
        </w:tc>
        <w:tc>
          <w:tcPr>
            <w:tcW w:w="1309" w:type="dxa"/>
            <w:vAlign w:val="center"/>
          </w:tcPr>
          <w:p w:rsidR="00AE2907" w:rsidRDefault="00AE2907">
            <w:pPr>
              <w:tabs>
                <w:tab w:val="left" w:pos="3960"/>
                <w:tab w:val="left" w:pos="4140"/>
              </w:tabs>
              <w:spacing w:line="360" w:lineRule="auto"/>
              <w:rPr>
                <w:rFonts w:ascii="仿宋" w:eastAsia="仿宋" w:hAnsi="仿宋"/>
                <w:bCs/>
              </w:rPr>
            </w:pPr>
          </w:p>
        </w:tc>
        <w:tc>
          <w:tcPr>
            <w:tcW w:w="1188" w:type="dxa"/>
            <w:gridSpan w:val="2"/>
            <w:vAlign w:val="center"/>
          </w:tcPr>
          <w:p w:rsidR="00AE2907" w:rsidRDefault="00AE2907">
            <w:pPr>
              <w:tabs>
                <w:tab w:val="left" w:pos="3960"/>
                <w:tab w:val="left" w:pos="4140"/>
              </w:tabs>
              <w:spacing w:line="360" w:lineRule="auto"/>
              <w:rPr>
                <w:rFonts w:ascii="仿宋" w:eastAsia="仿宋" w:hAnsi="仿宋"/>
                <w:bCs/>
              </w:rPr>
            </w:pPr>
          </w:p>
        </w:tc>
        <w:tc>
          <w:tcPr>
            <w:tcW w:w="1304" w:type="dxa"/>
            <w:gridSpan w:val="2"/>
            <w:vAlign w:val="center"/>
          </w:tcPr>
          <w:p w:rsidR="00AE2907" w:rsidRDefault="00AE2907">
            <w:pPr>
              <w:tabs>
                <w:tab w:val="left" w:pos="3960"/>
                <w:tab w:val="left" w:pos="4140"/>
              </w:tabs>
              <w:spacing w:line="360" w:lineRule="auto"/>
              <w:rPr>
                <w:rFonts w:ascii="仿宋" w:eastAsia="仿宋" w:hAnsi="仿宋"/>
                <w:bCs/>
              </w:rPr>
            </w:pPr>
          </w:p>
        </w:tc>
        <w:tc>
          <w:tcPr>
            <w:tcW w:w="2637" w:type="dxa"/>
            <w:gridSpan w:val="2"/>
            <w:vAlign w:val="center"/>
          </w:tcPr>
          <w:p w:rsidR="00AE2907" w:rsidRDefault="00AE2907">
            <w:pPr>
              <w:tabs>
                <w:tab w:val="left" w:pos="3960"/>
                <w:tab w:val="left" w:pos="4140"/>
              </w:tabs>
              <w:spacing w:line="360" w:lineRule="auto"/>
              <w:rPr>
                <w:rFonts w:ascii="仿宋" w:eastAsia="仿宋" w:hAnsi="仿宋"/>
                <w:bCs/>
              </w:rPr>
            </w:pPr>
          </w:p>
        </w:tc>
      </w:tr>
      <w:tr w:rsidR="00AE2907">
        <w:tblPrEx>
          <w:tblCellMar>
            <w:top w:w="0" w:type="dxa"/>
            <w:bottom w:w="0" w:type="dxa"/>
          </w:tblCellMar>
        </w:tblPrEx>
        <w:trPr>
          <w:trHeight w:val="1077"/>
          <w:jc w:val="center"/>
        </w:trPr>
        <w:tc>
          <w:tcPr>
            <w:tcW w:w="2084" w:type="dxa"/>
            <w:vMerge/>
            <w:shd w:val="clear" w:color="auto" w:fill="D9D9D9"/>
            <w:vAlign w:val="center"/>
          </w:tcPr>
          <w:p w:rsidR="00AE2907" w:rsidRDefault="00AE2907">
            <w:pPr>
              <w:tabs>
                <w:tab w:val="left" w:pos="3960"/>
                <w:tab w:val="left" w:pos="4140"/>
              </w:tabs>
              <w:spacing w:line="360" w:lineRule="auto"/>
              <w:rPr>
                <w:rFonts w:ascii="仿宋" w:eastAsia="仿宋" w:hAnsi="仿宋"/>
                <w:b/>
              </w:rPr>
            </w:pPr>
          </w:p>
        </w:tc>
        <w:tc>
          <w:tcPr>
            <w:tcW w:w="1309" w:type="dxa"/>
            <w:vAlign w:val="center"/>
          </w:tcPr>
          <w:p w:rsidR="00AE2907" w:rsidRDefault="00AE2907">
            <w:pPr>
              <w:tabs>
                <w:tab w:val="left" w:pos="3960"/>
                <w:tab w:val="left" w:pos="4140"/>
              </w:tabs>
              <w:spacing w:line="360" w:lineRule="auto"/>
              <w:rPr>
                <w:rFonts w:ascii="仿宋" w:eastAsia="仿宋" w:hAnsi="仿宋"/>
                <w:bCs/>
              </w:rPr>
            </w:pPr>
          </w:p>
        </w:tc>
        <w:tc>
          <w:tcPr>
            <w:tcW w:w="1188" w:type="dxa"/>
            <w:gridSpan w:val="2"/>
            <w:vAlign w:val="center"/>
          </w:tcPr>
          <w:p w:rsidR="00AE2907" w:rsidRDefault="00AE2907">
            <w:pPr>
              <w:tabs>
                <w:tab w:val="left" w:pos="3960"/>
                <w:tab w:val="left" w:pos="4140"/>
              </w:tabs>
              <w:spacing w:line="360" w:lineRule="auto"/>
              <w:rPr>
                <w:rFonts w:ascii="仿宋" w:eastAsia="仿宋" w:hAnsi="仿宋"/>
                <w:bCs/>
              </w:rPr>
            </w:pPr>
          </w:p>
        </w:tc>
        <w:tc>
          <w:tcPr>
            <w:tcW w:w="1304" w:type="dxa"/>
            <w:gridSpan w:val="2"/>
            <w:vAlign w:val="center"/>
          </w:tcPr>
          <w:p w:rsidR="00AE2907" w:rsidRDefault="00AE2907">
            <w:pPr>
              <w:tabs>
                <w:tab w:val="left" w:pos="3960"/>
                <w:tab w:val="left" w:pos="4140"/>
              </w:tabs>
              <w:spacing w:line="360" w:lineRule="auto"/>
              <w:rPr>
                <w:rFonts w:ascii="仿宋" w:eastAsia="仿宋" w:hAnsi="仿宋"/>
                <w:bCs/>
              </w:rPr>
            </w:pPr>
          </w:p>
        </w:tc>
        <w:tc>
          <w:tcPr>
            <w:tcW w:w="2637" w:type="dxa"/>
            <w:gridSpan w:val="2"/>
            <w:vAlign w:val="center"/>
          </w:tcPr>
          <w:p w:rsidR="00AE2907" w:rsidRDefault="00AE2907">
            <w:pPr>
              <w:tabs>
                <w:tab w:val="left" w:pos="3960"/>
                <w:tab w:val="left" w:pos="4140"/>
              </w:tabs>
              <w:spacing w:line="360" w:lineRule="auto"/>
              <w:rPr>
                <w:rFonts w:ascii="仿宋" w:eastAsia="仿宋" w:hAnsi="仿宋"/>
                <w:bCs/>
              </w:rPr>
            </w:pPr>
          </w:p>
        </w:tc>
      </w:tr>
      <w:tr w:rsidR="00AE2907">
        <w:tblPrEx>
          <w:tblCellMar>
            <w:top w:w="0" w:type="dxa"/>
            <w:bottom w:w="0" w:type="dxa"/>
          </w:tblCellMar>
        </w:tblPrEx>
        <w:trPr>
          <w:trHeight w:val="1077"/>
          <w:jc w:val="center"/>
        </w:trPr>
        <w:tc>
          <w:tcPr>
            <w:tcW w:w="2084" w:type="dxa"/>
            <w:vMerge/>
            <w:shd w:val="clear" w:color="auto" w:fill="D9D9D9"/>
            <w:vAlign w:val="center"/>
          </w:tcPr>
          <w:p w:rsidR="00AE2907" w:rsidRDefault="00AE2907">
            <w:pPr>
              <w:tabs>
                <w:tab w:val="left" w:pos="3960"/>
                <w:tab w:val="left" w:pos="4140"/>
              </w:tabs>
              <w:spacing w:line="360" w:lineRule="auto"/>
              <w:rPr>
                <w:rFonts w:ascii="仿宋" w:eastAsia="仿宋" w:hAnsi="仿宋"/>
                <w:b/>
              </w:rPr>
            </w:pPr>
          </w:p>
        </w:tc>
        <w:tc>
          <w:tcPr>
            <w:tcW w:w="1309" w:type="dxa"/>
            <w:vAlign w:val="center"/>
          </w:tcPr>
          <w:p w:rsidR="00AE2907" w:rsidRDefault="00AE2907">
            <w:pPr>
              <w:tabs>
                <w:tab w:val="left" w:pos="3960"/>
                <w:tab w:val="left" w:pos="4140"/>
              </w:tabs>
              <w:spacing w:line="360" w:lineRule="auto"/>
              <w:rPr>
                <w:rFonts w:ascii="仿宋" w:eastAsia="仿宋" w:hAnsi="仿宋"/>
                <w:bCs/>
              </w:rPr>
            </w:pPr>
          </w:p>
        </w:tc>
        <w:tc>
          <w:tcPr>
            <w:tcW w:w="1188" w:type="dxa"/>
            <w:gridSpan w:val="2"/>
            <w:vAlign w:val="center"/>
          </w:tcPr>
          <w:p w:rsidR="00AE2907" w:rsidRDefault="00AE2907">
            <w:pPr>
              <w:tabs>
                <w:tab w:val="left" w:pos="3960"/>
                <w:tab w:val="left" w:pos="4140"/>
              </w:tabs>
              <w:spacing w:line="360" w:lineRule="auto"/>
              <w:rPr>
                <w:rFonts w:ascii="仿宋" w:eastAsia="仿宋" w:hAnsi="仿宋"/>
                <w:bCs/>
              </w:rPr>
            </w:pPr>
          </w:p>
        </w:tc>
        <w:tc>
          <w:tcPr>
            <w:tcW w:w="1304" w:type="dxa"/>
            <w:gridSpan w:val="2"/>
            <w:vAlign w:val="center"/>
          </w:tcPr>
          <w:p w:rsidR="00AE2907" w:rsidRDefault="00AE2907">
            <w:pPr>
              <w:tabs>
                <w:tab w:val="left" w:pos="3960"/>
                <w:tab w:val="left" w:pos="4140"/>
              </w:tabs>
              <w:spacing w:line="360" w:lineRule="auto"/>
              <w:rPr>
                <w:rFonts w:ascii="仿宋" w:eastAsia="仿宋" w:hAnsi="仿宋"/>
                <w:bCs/>
              </w:rPr>
            </w:pPr>
          </w:p>
        </w:tc>
        <w:tc>
          <w:tcPr>
            <w:tcW w:w="2637" w:type="dxa"/>
            <w:gridSpan w:val="2"/>
            <w:vAlign w:val="center"/>
          </w:tcPr>
          <w:p w:rsidR="00AE2907" w:rsidRDefault="00AE2907">
            <w:pPr>
              <w:tabs>
                <w:tab w:val="left" w:pos="3960"/>
                <w:tab w:val="left" w:pos="4140"/>
              </w:tabs>
              <w:spacing w:line="360" w:lineRule="auto"/>
              <w:rPr>
                <w:rFonts w:ascii="仿宋" w:eastAsia="仿宋" w:hAnsi="仿宋"/>
                <w:bCs/>
              </w:rPr>
            </w:pPr>
          </w:p>
        </w:tc>
      </w:tr>
      <w:tr w:rsidR="00AE2907">
        <w:tblPrEx>
          <w:tblCellMar>
            <w:top w:w="0" w:type="dxa"/>
            <w:bottom w:w="0" w:type="dxa"/>
          </w:tblCellMar>
        </w:tblPrEx>
        <w:trPr>
          <w:trHeight w:val="1765"/>
          <w:jc w:val="center"/>
        </w:trPr>
        <w:tc>
          <w:tcPr>
            <w:tcW w:w="2084" w:type="dxa"/>
            <w:shd w:val="clear" w:color="auto" w:fill="D9D9D9"/>
            <w:vAlign w:val="center"/>
          </w:tcPr>
          <w:p w:rsidR="00AE2907" w:rsidRDefault="0003360D">
            <w:pPr>
              <w:tabs>
                <w:tab w:val="left" w:pos="3960"/>
                <w:tab w:val="left" w:pos="4140"/>
              </w:tabs>
              <w:spacing w:line="360" w:lineRule="auto"/>
              <w:rPr>
                <w:rFonts w:ascii="仿宋" w:eastAsia="仿宋" w:hAnsi="仿宋"/>
                <w:b/>
              </w:rPr>
            </w:pPr>
            <w:r>
              <w:rPr>
                <w:rFonts w:ascii="仿宋" w:eastAsia="仿宋" w:hAnsi="仿宋"/>
                <w:b/>
              </w:rPr>
              <w:t>核查报告编写</w:t>
            </w:r>
          </w:p>
        </w:tc>
        <w:tc>
          <w:tcPr>
            <w:tcW w:w="6438" w:type="dxa"/>
            <w:gridSpan w:val="7"/>
            <w:vAlign w:val="center"/>
          </w:tcPr>
          <w:p w:rsidR="00AE2907" w:rsidRDefault="0003360D">
            <w:pPr>
              <w:tabs>
                <w:tab w:val="left" w:pos="3960"/>
                <w:tab w:val="left" w:pos="4140"/>
              </w:tabs>
              <w:spacing w:line="360" w:lineRule="auto"/>
              <w:ind w:firstLineChars="200" w:firstLine="420"/>
              <w:rPr>
                <w:rFonts w:ascii="仿宋" w:eastAsia="仿宋" w:hAnsi="仿宋"/>
                <w:b/>
              </w:rPr>
            </w:pPr>
            <w:r>
              <w:rPr>
                <w:rFonts w:ascii="仿宋" w:eastAsia="仿宋" w:hAnsi="仿宋"/>
                <w:bCs/>
              </w:rPr>
              <w:t>现场访问后，核查组向受核查方开具了不符合清单（见附件</w:t>
            </w:r>
            <w:r>
              <w:rPr>
                <w:rFonts w:ascii="仿宋" w:eastAsia="仿宋" w:hAnsi="仿宋"/>
                <w:bCs/>
              </w:rPr>
              <w:t>1</w:t>
            </w:r>
            <w:r>
              <w:rPr>
                <w:rFonts w:ascii="仿宋" w:eastAsia="仿宋" w:hAnsi="仿宋"/>
                <w:bCs/>
              </w:rPr>
              <w:t>）。现场核查后收到受核查方《</w:t>
            </w:r>
            <w:r>
              <w:rPr>
                <w:rFonts w:ascii="仿宋" w:eastAsia="仿宋" w:hAnsi="仿宋" w:hint="eastAsia"/>
                <w:bCs/>
                <w:u w:val="single"/>
              </w:rPr>
              <w:t>2016</w:t>
            </w:r>
            <w:r>
              <w:rPr>
                <w:rFonts w:ascii="仿宋" w:eastAsia="仿宋" w:hAnsi="仿宋"/>
                <w:bCs/>
              </w:rPr>
              <w:t>年度温室气体排放报告（最终版）》</w:t>
            </w:r>
            <w:r>
              <w:rPr>
                <w:rFonts w:ascii="仿宋" w:eastAsia="仿宋" w:hAnsi="仿宋" w:hint="eastAsia"/>
                <w:bCs/>
              </w:rPr>
              <w:t>及《全国碳排放权交易企业碳排放补充数据表》</w:t>
            </w:r>
            <w:r>
              <w:rPr>
                <w:rFonts w:ascii="仿宋" w:eastAsia="仿宋" w:hAnsi="仿宋"/>
                <w:bCs/>
              </w:rPr>
              <w:t>，确认不符合项全部关闭，核查组完成核查报告。</w:t>
            </w:r>
          </w:p>
        </w:tc>
      </w:tr>
      <w:tr w:rsidR="00AE2907">
        <w:tblPrEx>
          <w:tblCellMar>
            <w:top w:w="0" w:type="dxa"/>
            <w:bottom w:w="0" w:type="dxa"/>
          </w:tblCellMar>
        </w:tblPrEx>
        <w:trPr>
          <w:trHeight w:val="2314"/>
          <w:jc w:val="center"/>
        </w:trPr>
        <w:tc>
          <w:tcPr>
            <w:tcW w:w="2084" w:type="dxa"/>
            <w:shd w:val="clear" w:color="auto" w:fill="D9D9D9"/>
            <w:vAlign w:val="center"/>
          </w:tcPr>
          <w:p w:rsidR="00AE2907" w:rsidRDefault="0003360D">
            <w:pPr>
              <w:tabs>
                <w:tab w:val="left" w:pos="3960"/>
                <w:tab w:val="left" w:pos="4140"/>
              </w:tabs>
              <w:spacing w:line="360" w:lineRule="auto"/>
              <w:rPr>
                <w:rFonts w:ascii="仿宋" w:eastAsia="仿宋" w:hAnsi="仿宋"/>
                <w:b/>
              </w:rPr>
            </w:pPr>
            <w:r>
              <w:rPr>
                <w:rFonts w:ascii="仿宋" w:eastAsia="仿宋" w:hAnsi="仿宋"/>
                <w:b/>
              </w:rPr>
              <w:t>内部技术复核</w:t>
            </w:r>
          </w:p>
        </w:tc>
        <w:tc>
          <w:tcPr>
            <w:tcW w:w="6438" w:type="dxa"/>
            <w:gridSpan w:val="7"/>
            <w:vAlign w:val="center"/>
          </w:tcPr>
          <w:p w:rsidR="00AE2907" w:rsidRDefault="0003360D">
            <w:pPr>
              <w:tabs>
                <w:tab w:val="left" w:pos="3960"/>
                <w:tab w:val="left" w:pos="4140"/>
              </w:tabs>
              <w:spacing w:line="360" w:lineRule="auto"/>
              <w:ind w:firstLineChars="200" w:firstLine="420"/>
              <w:rPr>
                <w:rFonts w:ascii="仿宋" w:eastAsia="仿宋" w:hAnsi="仿宋"/>
                <w:bCs/>
              </w:rPr>
            </w:pPr>
            <w:r>
              <w:rPr>
                <w:rFonts w:ascii="仿宋" w:eastAsia="仿宋" w:hAnsi="仿宋"/>
                <w:bCs/>
              </w:rPr>
              <w:t>根据</w:t>
            </w:r>
            <w:r>
              <w:rPr>
                <w:rFonts w:ascii="仿宋" w:eastAsia="仿宋" w:hAnsi="仿宋"/>
                <w:bCs/>
                <w:u w:val="single"/>
              </w:rPr>
              <w:t xml:space="preserve">    </w:t>
            </w:r>
            <w:r>
              <w:rPr>
                <w:rFonts w:ascii="仿宋" w:eastAsia="仿宋" w:hAnsi="仿宋" w:hint="eastAsia"/>
                <w:bCs/>
                <w:sz w:val="11"/>
                <w:szCs w:val="11"/>
                <w:u w:val="single"/>
              </w:rPr>
              <w:t>（</w:t>
            </w:r>
            <w:r>
              <w:rPr>
                <w:rFonts w:ascii="仿宋" w:eastAsia="仿宋" w:hAnsi="仿宋"/>
                <w:bCs/>
                <w:sz w:val="11"/>
                <w:szCs w:val="11"/>
                <w:u w:val="single"/>
              </w:rPr>
              <w:t>核查机构</w:t>
            </w:r>
            <w:r>
              <w:rPr>
                <w:rFonts w:ascii="仿宋" w:eastAsia="仿宋" w:hAnsi="仿宋" w:hint="eastAsia"/>
                <w:bCs/>
                <w:sz w:val="11"/>
                <w:szCs w:val="11"/>
                <w:u w:val="single"/>
              </w:rPr>
              <w:t>）</w:t>
            </w:r>
            <w:r>
              <w:rPr>
                <w:rFonts w:ascii="仿宋" w:eastAsia="仿宋" w:hAnsi="仿宋"/>
                <w:bCs/>
              </w:rPr>
              <w:t>内部管理程序，本核查报告在提交给核查委托方前须经过独立于核查组的技术复核人员进行内部的技术复核。受核查方的《</w:t>
            </w:r>
            <w:r>
              <w:rPr>
                <w:rFonts w:ascii="仿宋" w:eastAsia="仿宋" w:hAnsi="仿宋" w:hint="eastAsia"/>
                <w:bCs/>
                <w:u w:val="single"/>
              </w:rPr>
              <w:t>2016</w:t>
            </w:r>
            <w:r>
              <w:rPr>
                <w:rFonts w:ascii="仿宋" w:eastAsia="仿宋" w:hAnsi="仿宋"/>
                <w:bCs/>
              </w:rPr>
              <w:t>年度温室气体排放报告（最终版）》</w:t>
            </w:r>
            <w:r>
              <w:rPr>
                <w:rFonts w:ascii="仿宋" w:eastAsia="仿宋" w:hAnsi="仿宋" w:hint="eastAsia"/>
                <w:bCs/>
              </w:rPr>
              <w:t>及《全国碳排放权交易企业碳排放补充数据表》</w:t>
            </w:r>
            <w:r>
              <w:rPr>
                <w:rFonts w:ascii="仿宋" w:eastAsia="仿宋" w:hAnsi="仿宋"/>
                <w:bCs/>
              </w:rPr>
              <w:t>和本核查报告已通过技术复核人员的复核。</w:t>
            </w:r>
          </w:p>
        </w:tc>
      </w:tr>
    </w:tbl>
    <w:p w:rsidR="00AE2907" w:rsidRDefault="0003360D">
      <w:pPr>
        <w:pStyle w:val="a9"/>
        <w:jc w:val="left"/>
        <w:rPr>
          <w:rFonts w:ascii="仿宋" w:eastAsia="仿宋" w:hAnsi="仿宋"/>
          <w:bCs w:val="0"/>
          <w:kern w:val="44"/>
          <w:sz w:val="28"/>
          <w:szCs w:val="28"/>
        </w:rPr>
      </w:pPr>
      <w:r>
        <w:rPr>
          <w:rFonts w:ascii="仿宋" w:eastAsia="仿宋" w:hAnsi="仿宋"/>
          <w:bCs w:val="0"/>
          <w:kern w:val="44"/>
          <w:sz w:val="28"/>
          <w:szCs w:val="28"/>
        </w:rPr>
        <w:lastRenderedPageBreak/>
        <w:t>三．核查发现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6458"/>
      </w:tblGrid>
      <w:tr w:rsidR="00AE2907">
        <w:tblPrEx>
          <w:tblCellMar>
            <w:top w:w="0" w:type="dxa"/>
            <w:bottom w:w="0" w:type="dxa"/>
          </w:tblCellMar>
        </w:tblPrEx>
        <w:trPr>
          <w:trHeight w:val="368"/>
          <w:jc w:val="center"/>
        </w:trPr>
        <w:tc>
          <w:tcPr>
            <w:tcW w:w="8522" w:type="dxa"/>
            <w:gridSpan w:val="2"/>
            <w:shd w:val="clear" w:color="auto" w:fill="D9D9D9"/>
            <w:vAlign w:val="center"/>
          </w:tcPr>
          <w:p w:rsidR="00AE2907" w:rsidRDefault="0003360D">
            <w:pPr>
              <w:widowControl/>
              <w:snapToGrid w:val="0"/>
              <w:ind w:firstLineChars="200" w:firstLine="422"/>
              <w:textAlignment w:val="bottom"/>
              <w:rPr>
                <w:rFonts w:ascii="仿宋" w:eastAsia="仿宋" w:hAnsi="仿宋"/>
                <w:b/>
                <w:szCs w:val="24"/>
              </w:rPr>
            </w:pPr>
            <w:r>
              <w:rPr>
                <w:rFonts w:ascii="仿宋" w:eastAsia="仿宋" w:hAnsi="仿宋"/>
                <w:b/>
                <w:szCs w:val="24"/>
              </w:rPr>
              <w:t>核查组对受核查方的所覆盖范围进行了现场核查，核查情况及评价如下：</w:t>
            </w:r>
          </w:p>
        </w:tc>
      </w:tr>
      <w:tr w:rsidR="00AE2907">
        <w:tblPrEx>
          <w:tblCellMar>
            <w:top w:w="0" w:type="dxa"/>
            <w:bottom w:w="0" w:type="dxa"/>
          </w:tblCellMar>
        </w:tblPrEx>
        <w:trPr>
          <w:trHeight w:val="416"/>
          <w:jc w:val="center"/>
        </w:trPr>
        <w:tc>
          <w:tcPr>
            <w:tcW w:w="8522" w:type="dxa"/>
            <w:gridSpan w:val="2"/>
            <w:shd w:val="clear" w:color="auto" w:fill="D9D9D9"/>
            <w:vAlign w:val="center"/>
          </w:tcPr>
          <w:p w:rsidR="00AE2907" w:rsidRDefault="0003360D">
            <w:pPr>
              <w:tabs>
                <w:tab w:val="left" w:pos="3960"/>
                <w:tab w:val="left" w:pos="4140"/>
              </w:tabs>
              <w:snapToGrid w:val="0"/>
              <w:jc w:val="center"/>
              <w:rPr>
                <w:rFonts w:ascii="仿宋" w:eastAsia="仿宋" w:hAnsi="仿宋"/>
                <w:i/>
              </w:rPr>
            </w:pPr>
            <w:r>
              <w:rPr>
                <w:rFonts w:ascii="仿宋" w:eastAsia="仿宋" w:hAnsi="仿宋"/>
                <w:i/>
                <w:sz w:val="18"/>
              </w:rPr>
              <w:t>打</w:t>
            </w:r>
            <w:r>
              <w:rPr>
                <w:rFonts w:ascii="仿宋" w:eastAsia="仿宋" w:hAnsi="仿宋"/>
                <w:i/>
                <w:sz w:val="18"/>
                <w:szCs w:val="24"/>
              </w:rPr>
              <w:sym w:font="Wingdings" w:char="00FE"/>
            </w:r>
            <w:r>
              <w:rPr>
                <w:rFonts w:ascii="仿宋" w:eastAsia="仿宋" w:hAnsi="仿宋"/>
                <w:i/>
                <w:sz w:val="18"/>
                <w:szCs w:val="24"/>
              </w:rPr>
              <w:t xml:space="preserve"> </w:t>
            </w:r>
            <w:r>
              <w:rPr>
                <w:rFonts w:ascii="仿宋" w:eastAsia="仿宋" w:hAnsi="仿宋"/>
                <w:i/>
                <w:sz w:val="18"/>
                <w:szCs w:val="24"/>
              </w:rPr>
              <w:t>表示该项目符合要求或基本符合</w:t>
            </w:r>
            <w:r>
              <w:rPr>
                <w:rFonts w:ascii="仿宋" w:eastAsia="仿宋" w:hAnsi="仿宋"/>
                <w:i/>
                <w:sz w:val="18"/>
                <w:szCs w:val="36"/>
              </w:rPr>
              <w:t>；</w:t>
            </w:r>
            <w:r>
              <w:rPr>
                <w:rFonts w:ascii="仿宋" w:eastAsia="仿宋" w:hAnsi="仿宋"/>
                <w:i/>
                <w:sz w:val="18"/>
                <w:szCs w:val="28"/>
              </w:rPr>
              <w:t>打</w:t>
            </w:r>
            <w:r>
              <w:rPr>
                <w:rFonts w:ascii="仿宋" w:eastAsia="仿宋" w:hAnsi="仿宋"/>
                <w:i/>
                <w:sz w:val="18"/>
                <w:szCs w:val="28"/>
              </w:rPr>
              <w:sym w:font="Wingdings" w:char="00FD"/>
            </w:r>
            <w:r>
              <w:rPr>
                <w:rFonts w:ascii="仿宋" w:eastAsia="仿宋" w:hAnsi="仿宋"/>
                <w:i/>
                <w:sz w:val="18"/>
                <w:szCs w:val="28"/>
              </w:rPr>
              <w:t xml:space="preserve"> </w:t>
            </w:r>
            <w:r>
              <w:rPr>
                <w:rFonts w:ascii="仿宋" w:eastAsia="仿宋" w:hAnsi="仿宋"/>
                <w:i/>
                <w:sz w:val="18"/>
                <w:szCs w:val="28"/>
              </w:rPr>
              <w:t>表示该项目存在严重</w:t>
            </w:r>
            <w:r>
              <w:rPr>
                <w:rFonts w:ascii="仿宋" w:eastAsia="仿宋" w:hAnsi="仿宋"/>
                <w:i/>
                <w:sz w:val="18"/>
                <w:szCs w:val="24"/>
              </w:rPr>
              <w:t>不符合项</w:t>
            </w:r>
            <w:r>
              <w:rPr>
                <w:rFonts w:ascii="仿宋" w:eastAsia="仿宋" w:hAnsi="仿宋"/>
                <w:i/>
                <w:sz w:val="18"/>
                <w:szCs w:val="36"/>
              </w:rPr>
              <w:t>。</w:t>
            </w:r>
          </w:p>
        </w:tc>
      </w:tr>
      <w:tr w:rsidR="00AE2907">
        <w:tblPrEx>
          <w:tblCellMar>
            <w:top w:w="0" w:type="dxa"/>
            <w:bottom w:w="0" w:type="dxa"/>
          </w:tblCellMar>
        </w:tblPrEx>
        <w:trPr>
          <w:trHeight w:val="380"/>
          <w:jc w:val="center"/>
        </w:trPr>
        <w:tc>
          <w:tcPr>
            <w:tcW w:w="2064" w:type="dxa"/>
            <w:shd w:val="clear" w:color="auto" w:fill="D9D9D9"/>
            <w:vAlign w:val="center"/>
          </w:tcPr>
          <w:p w:rsidR="00AE2907" w:rsidRDefault="0003360D">
            <w:pPr>
              <w:tabs>
                <w:tab w:val="left" w:pos="3960"/>
                <w:tab w:val="left" w:pos="4140"/>
              </w:tabs>
              <w:snapToGrid w:val="0"/>
              <w:spacing w:line="360" w:lineRule="auto"/>
              <w:rPr>
                <w:rFonts w:ascii="仿宋" w:eastAsia="仿宋" w:hAnsi="仿宋"/>
                <w:b/>
              </w:rPr>
            </w:pPr>
            <w:r>
              <w:rPr>
                <w:rFonts w:ascii="仿宋" w:eastAsia="仿宋" w:hAnsi="仿宋"/>
                <w:b/>
              </w:rPr>
              <w:t>重点单位基本情况的核查</w:t>
            </w:r>
          </w:p>
        </w:tc>
        <w:tc>
          <w:tcPr>
            <w:tcW w:w="6458" w:type="dxa"/>
            <w:vAlign w:val="center"/>
          </w:tcPr>
          <w:p w:rsidR="00AE2907" w:rsidRDefault="0003360D" w:rsidP="00163259">
            <w:pPr>
              <w:tabs>
                <w:tab w:val="left" w:pos="3960"/>
                <w:tab w:val="left" w:pos="4140"/>
              </w:tabs>
              <w:snapToGrid w:val="0"/>
              <w:spacing w:beforeLines="50" w:before="156" w:line="360" w:lineRule="auto"/>
              <w:rPr>
                <w:rFonts w:ascii="仿宋" w:eastAsia="仿宋" w:hAnsi="仿宋"/>
              </w:rPr>
            </w:pPr>
            <w:r>
              <w:rPr>
                <w:rFonts w:ascii="仿宋" w:eastAsia="仿宋" w:hAnsi="仿宋"/>
              </w:rPr>
              <w:t>核查组审核了《</w:t>
            </w:r>
            <w:r>
              <w:rPr>
                <w:rFonts w:ascii="仿宋" w:eastAsia="仿宋" w:hAnsi="仿宋"/>
              </w:rPr>
              <w:t>2016</w:t>
            </w:r>
            <w:r>
              <w:rPr>
                <w:rFonts w:ascii="仿宋" w:eastAsia="仿宋" w:hAnsi="仿宋"/>
              </w:rPr>
              <w:t>年度温室气体排放报告（初始版）》的企业基本信息，审阅了相关信息（见下），确认企业基本信息情况与实际相符。</w:t>
            </w:r>
          </w:p>
          <w:p w:rsidR="00AE2907" w:rsidRDefault="0003360D">
            <w:pPr>
              <w:tabs>
                <w:tab w:val="left" w:pos="3960"/>
                <w:tab w:val="left" w:pos="4140"/>
              </w:tabs>
              <w:adjustRightInd w:val="0"/>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法人营业执照</w:t>
            </w:r>
            <w:r>
              <w:rPr>
                <w:rFonts w:ascii="仿宋" w:eastAsia="仿宋" w:hAnsi="仿宋" w:hint="eastAsia"/>
                <w:bCs/>
              </w:rPr>
              <w:t>（三证合一）</w:t>
            </w:r>
          </w:p>
          <w:p w:rsidR="00AE2907" w:rsidRDefault="0003360D">
            <w:pPr>
              <w:tabs>
                <w:tab w:val="left" w:pos="3960"/>
                <w:tab w:val="left" w:pos="4140"/>
              </w:tabs>
              <w:adjustRightInd w:val="0"/>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组织架构图</w:t>
            </w:r>
          </w:p>
          <w:p w:rsidR="00AE2907" w:rsidRDefault="0003360D">
            <w:pPr>
              <w:tabs>
                <w:tab w:val="left" w:pos="3960"/>
                <w:tab w:val="left" w:pos="4140"/>
              </w:tabs>
              <w:adjustRightInd w:val="0"/>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厂区平面图</w:t>
            </w:r>
          </w:p>
          <w:p w:rsidR="00AE2907" w:rsidRDefault="0003360D">
            <w:pPr>
              <w:tabs>
                <w:tab w:val="left" w:pos="3960"/>
                <w:tab w:val="left" w:pos="4140"/>
              </w:tabs>
              <w:adjustRightInd w:val="0"/>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工艺流程图</w:t>
            </w:r>
          </w:p>
          <w:p w:rsidR="00AE2907" w:rsidRDefault="0003360D">
            <w:pPr>
              <w:tabs>
                <w:tab w:val="left" w:pos="3960"/>
                <w:tab w:val="left" w:pos="4140"/>
              </w:tabs>
              <w:adjustRightInd w:val="0"/>
              <w:snapToGrid w:val="0"/>
              <w:spacing w:line="360" w:lineRule="auto"/>
              <w:rPr>
                <w:rFonts w:ascii="仿宋" w:eastAsia="仿宋" w:hAnsi="仿宋"/>
                <w:bCs/>
                <w:szCs w:val="24"/>
              </w:rPr>
            </w:pPr>
            <w:r>
              <w:rPr>
                <w:rFonts w:ascii="仿宋" w:eastAsia="仿宋" w:hAnsi="仿宋" w:hint="eastAsia"/>
              </w:rPr>
              <w:t>□</w:t>
            </w:r>
            <w:r>
              <w:rPr>
                <w:rFonts w:ascii="仿宋" w:eastAsia="仿宋" w:hAnsi="仿宋"/>
              </w:rPr>
              <w:t xml:space="preserve"> </w:t>
            </w:r>
            <w:r>
              <w:rPr>
                <w:rFonts w:ascii="仿宋" w:eastAsia="仿宋" w:hAnsi="仿宋"/>
                <w:bCs/>
              </w:rPr>
              <w:t>其他</w:t>
            </w:r>
            <w:r>
              <w:rPr>
                <w:rFonts w:ascii="仿宋" w:eastAsia="仿宋" w:hAnsi="仿宋"/>
                <w:bCs/>
                <w:u w:val="single"/>
              </w:rPr>
              <w:t xml:space="preserve">                 </w:t>
            </w:r>
            <w:r>
              <w:rPr>
                <w:rFonts w:ascii="仿宋" w:eastAsia="仿宋" w:hAnsi="仿宋"/>
                <w:bCs/>
              </w:rPr>
              <w:t>（请填写）</w:t>
            </w:r>
          </w:p>
        </w:tc>
      </w:tr>
      <w:tr w:rsidR="00AE2907">
        <w:tblPrEx>
          <w:tblCellMar>
            <w:top w:w="0" w:type="dxa"/>
            <w:bottom w:w="0" w:type="dxa"/>
          </w:tblCellMar>
        </w:tblPrEx>
        <w:trPr>
          <w:trHeight w:val="380"/>
          <w:jc w:val="center"/>
        </w:trPr>
        <w:tc>
          <w:tcPr>
            <w:tcW w:w="2064" w:type="dxa"/>
            <w:shd w:val="clear" w:color="auto" w:fill="D9D9D9"/>
            <w:vAlign w:val="center"/>
          </w:tcPr>
          <w:p w:rsidR="00AE2907" w:rsidRDefault="0003360D">
            <w:pPr>
              <w:tabs>
                <w:tab w:val="left" w:pos="3960"/>
                <w:tab w:val="left" w:pos="4140"/>
              </w:tabs>
              <w:snapToGrid w:val="0"/>
              <w:spacing w:line="360" w:lineRule="auto"/>
              <w:rPr>
                <w:rFonts w:ascii="仿宋" w:eastAsia="仿宋" w:hAnsi="仿宋"/>
                <w:b/>
              </w:rPr>
            </w:pPr>
            <w:r>
              <w:rPr>
                <w:rFonts w:ascii="仿宋" w:eastAsia="仿宋" w:hAnsi="仿宋"/>
                <w:b/>
              </w:rPr>
              <w:t>核算边界的核查</w:t>
            </w:r>
          </w:p>
        </w:tc>
        <w:tc>
          <w:tcPr>
            <w:tcW w:w="6458" w:type="dxa"/>
            <w:vAlign w:val="center"/>
          </w:tcPr>
          <w:p w:rsidR="00AE2907" w:rsidRDefault="0003360D" w:rsidP="00163259">
            <w:pPr>
              <w:tabs>
                <w:tab w:val="left" w:pos="3960"/>
                <w:tab w:val="left" w:pos="4140"/>
              </w:tabs>
              <w:snapToGrid w:val="0"/>
              <w:spacing w:beforeLines="50" w:before="156" w:line="360" w:lineRule="auto"/>
              <w:rPr>
                <w:rFonts w:ascii="仿宋" w:eastAsia="仿宋" w:hAnsi="仿宋"/>
                <w:bCs/>
              </w:rPr>
            </w:pPr>
            <w:r>
              <w:rPr>
                <w:rFonts w:ascii="仿宋" w:eastAsia="仿宋" w:hAnsi="仿宋"/>
              </w:rPr>
              <w:t>通过文件评审及现场访问过程中查阅相关资料、与受核查方代表访谈，核查组确认：</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受核查方为独立法人，地址真实准确</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企业边界为受核查方控制的直接生产系统、辅助生产系统、直接为生产服务的附属生产系统</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完整识别了边界内排放源和排放设施，且与实际相符</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核算边界符合该行业《中国企业温室气体排放核算方法与报告指南》要求</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核算边界符合该行业《</w:t>
            </w:r>
            <w:r>
              <w:rPr>
                <w:rFonts w:ascii="仿宋" w:eastAsia="仿宋" w:hAnsi="仿宋" w:hint="eastAsia"/>
                <w:bCs/>
              </w:rPr>
              <w:t>全国碳排放权交易企业碳排放补充数据表</w:t>
            </w:r>
            <w:r>
              <w:rPr>
                <w:rFonts w:ascii="仿宋" w:eastAsia="仿宋" w:hAnsi="仿宋"/>
                <w:bCs/>
              </w:rPr>
              <w:t>》要求</w:t>
            </w:r>
          </w:p>
        </w:tc>
      </w:tr>
      <w:tr w:rsidR="00AE2907">
        <w:tblPrEx>
          <w:tblCellMar>
            <w:top w:w="0" w:type="dxa"/>
            <w:bottom w:w="0" w:type="dxa"/>
          </w:tblCellMar>
        </w:tblPrEx>
        <w:trPr>
          <w:trHeight w:val="380"/>
          <w:jc w:val="center"/>
        </w:trPr>
        <w:tc>
          <w:tcPr>
            <w:tcW w:w="2064" w:type="dxa"/>
            <w:shd w:val="clear" w:color="auto" w:fill="D9D9D9"/>
            <w:vAlign w:val="center"/>
          </w:tcPr>
          <w:p w:rsidR="00AE2907" w:rsidRDefault="0003360D">
            <w:pPr>
              <w:tabs>
                <w:tab w:val="left" w:pos="3960"/>
                <w:tab w:val="left" w:pos="4140"/>
              </w:tabs>
              <w:snapToGrid w:val="0"/>
              <w:spacing w:line="360" w:lineRule="auto"/>
              <w:rPr>
                <w:rFonts w:ascii="仿宋" w:eastAsia="仿宋" w:hAnsi="仿宋"/>
                <w:b/>
              </w:rPr>
            </w:pPr>
            <w:r>
              <w:rPr>
                <w:rFonts w:ascii="仿宋" w:eastAsia="仿宋" w:hAnsi="仿宋"/>
                <w:b/>
              </w:rPr>
              <w:t>核算方法和数据的核查</w:t>
            </w:r>
          </w:p>
        </w:tc>
        <w:tc>
          <w:tcPr>
            <w:tcW w:w="6458" w:type="dxa"/>
            <w:vAlign w:val="center"/>
          </w:tcPr>
          <w:p w:rsidR="00AE2907" w:rsidRDefault="0003360D" w:rsidP="00163259">
            <w:pPr>
              <w:tabs>
                <w:tab w:val="left" w:pos="3960"/>
                <w:tab w:val="left" w:pos="4140"/>
              </w:tabs>
              <w:snapToGrid w:val="0"/>
              <w:spacing w:beforeLines="50" w:before="156" w:line="360" w:lineRule="auto"/>
              <w:rPr>
                <w:rFonts w:ascii="仿宋" w:eastAsia="仿宋" w:hAnsi="仿宋"/>
              </w:rPr>
            </w:pPr>
            <w:r>
              <w:rPr>
                <w:rFonts w:ascii="仿宋" w:eastAsia="仿宋" w:hAnsi="仿宋" w:hint="eastAsia"/>
              </w:rPr>
              <w:t>□</w:t>
            </w:r>
            <w:r>
              <w:rPr>
                <w:rFonts w:ascii="仿宋" w:eastAsia="仿宋" w:hAnsi="仿宋"/>
              </w:rPr>
              <w:t xml:space="preserve"> </w:t>
            </w:r>
            <w:r>
              <w:rPr>
                <w:rFonts w:ascii="仿宋" w:eastAsia="仿宋" w:hAnsi="仿宋"/>
              </w:rPr>
              <w:t>排放报告中计算方法与该行业《中国企业温室气体排放核算方法与报告指南》一致</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排放报告中涉及的化石燃料与含碳物料识别全面</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排放报告中化石燃料与含碳物料数据来源符合该行业《中国企业温室气体排放核算方法与报告指南》要求</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排放报告中排放因子及相关参数符合该行业《中国企业温室气体排放核算方法与报告指南》要求</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排放报告中排放量计算结果正确，符合该行业《中国企业温室气体排放核算方法与报告指南》要求</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hint="eastAsia"/>
              </w:rPr>
              <w:t>补充数据表中计算方法与该行业</w:t>
            </w:r>
            <w:r>
              <w:rPr>
                <w:rFonts w:ascii="仿宋" w:eastAsia="仿宋" w:hAnsi="仿宋"/>
                <w:bCs/>
              </w:rPr>
              <w:t>《</w:t>
            </w:r>
            <w:r>
              <w:rPr>
                <w:rFonts w:ascii="仿宋" w:eastAsia="仿宋" w:hAnsi="仿宋" w:hint="eastAsia"/>
                <w:bCs/>
              </w:rPr>
              <w:t>全国碳排放权交易企业碳排放补充数据表</w:t>
            </w:r>
            <w:r>
              <w:rPr>
                <w:rFonts w:ascii="仿宋" w:eastAsia="仿宋" w:hAnsi="仿宋"/>
                <w:bCs/>
              </w:rPr>
              <w:t>》要求</w:t>
            </w:r>
            <w:r>
              <w:rPr>
                <w:rFonts w:ascii="仿宋" w:eastAsia="仿宋" w:hAnsi="仿宋" w:hint="eastAsia"/>
                <w:bCs/>
              </w:rPr>
              <w:t>一致</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hint="eastAsia"/>
              </w:rPr>
              <w:t xml:space="preserve"> </w:t>
            </w:r>
            <w:r>
              <w:rPr>
                <w:rFonts w:ascii="仿宋" w:eastAsia="仿宋" w:hAnsi="仿宋" w:hint="eastAsia"/>
                <w:bCs/>
              </w:rPr>
              <w:t>补充数据表</w:t>
            </w:r>
            <w:r>
              <w:rPr>
                <w:rFonts w:ascii="仿宋" w:eastAsia="仿宋" w:hAnsi="仿宋"/>
                <w:bCs/>
              </w:rPr>
              <w:t>中涉及的化石燃料与含碳物料识别全面</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lastRenderedPageBreak/>
              <w:t>□</w:t>
            </w:r>
            <w:r>
              <w:rPr>
                <w:rFonts w:ascii="仿宋" w:eastAsia="仿宋" w:hAnsi="仿宋"/>
              </w:rPr>
              <w:t xml:space="preserve"> </w:t>
            </w:r>
            <w:r>
              <w:rPr>
                <w:rFonts w:ascii="仿宋" w:eastAsia="仿宋" w:hAnsi="仿宋" w:hint="eastAsia"/>
                <w:bCs/>
              </w:rPr>
              <w:t>补充数据表</w:t>
            </w:r>
            <w:r>
              <w:rPr>
                <w:rFonts w:ascii="仿宋" w:eastAsia="仿宋" w:hAnsi="仿宋"/>
                <w:bCs/>
              </w:rPr>
              <w:t>中化石燃料与含碳物料数据来源符合该行业《</w:t>
            </w:r>
            <w:r>
              <w:rPr>
                <w:rFonts w:ascii="仿宋" w:eastAsia="仿宋" w:hAnsi="仿宋" w:hint="eastAsia"/>
                <w:bCs/>
              </w:rPr>
              <w:t>全国碳排放权交易企业碳排放补充数据表</w:t>
            </w:r>
            <w:r>
              <w:rPr>
                <w:rFonts w:ascii="仿宋" w:eastAsia="仿宋" w:hAnsi="仿宋"/>
                <w:bCs/>
              </w:rPr>
              <w:t>》要求</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hint="eastAsia"/>
                <w:bCs/>
              </w:rPr>
              <w:t>补充数据表</w:t>
            </w:r>
            <w:r>
              <w:rPr>
                <w:rFonts w:ascii="仿宋" w:eastAsia="仿宋" w:hAnsi="仿宋"/>
                <w:bCs/>
              </w:rPr>
              <w:t>中排放因子及相关参数符合该行业《</w:t>
            </w:r>
            <w:r>
              <w:rPr>
                <w:rFonts w:ascii="仿宋" w:eastAsia="仿宋" w:hAnsi="仿宋" w:hint="eastAsia"/>
                <w:bCs/>
              </w:rPr>
              <w:t>全国碳排放权交易企业碳排放补充数据表</w:t>
            </w:r>
            <w:r>
              <w:rPr>
                <w:rFonts w:ascii="仿宋" w:eastAsia="仿宋" w:hAnsi="仿宋"/>
                <w:bCs/>
              </w:rPr>
              <w:t>》要求</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hint="eastAsia"/>
                <w:bCs/>
              </w:rPr>
              <w:t>补充数据表</w:t>
            </w:r>
            <w:r>
              <w:rPr>
                <w:rFonts w:ascii="仿宋" w:eastAsia="仿宋" w:hAnsi="仿宋"/>
                <w:bCs/>
              </w:rPr>
              <w:t>中排放量计算结果正确，符合该行业《</w:t>
            </w:r>
            <w:r>
              <w:rPr>
                <w:rFonts w:ascii="仿宋" w:eastAsia="仿宋" w:hAnsi="仿宋" w:hint="eastAsia"/>
                <w:bCs/>
              </w:rPr>
              <w:t>全国碳排放权交易企业碳排放补充数据表</w:t>
            </w:r>
            <w:r>
              <w:rPr>
                <w:rFonts w:ascii="仿宋" w:eastAsia="仿宋" w:hAnsi="仿宋"/>
                <w:bCs/>
              </w:rPr>
              <w:t>》要求</w:t>
            </w:r>
          </w:p>
          <w:p w:rsidR="00AE2907" w:rsidRDefault="0003360D">
            <w:pPr>
              <w:tabs>
                <w:tab w:val="left" w:pos="3960"/>
                <w:tab w:val="left" w:pos="4140"/>
              </w:tabs>
              <w:snapToGrid w:val="0"/>
              <w:spacing w:line="360" w:lineRule="auto"/>
              <w:rPr>
                <w:rFonts w:ascii="仿宋" w:eastAsia="仿宋" w:hAnsi="仿宋"/>
                <w:b/>
              </w:rPr>
            </w:pPr>
            <w:r>
              <w:rPr>
                <w:rFonts w:ascii="仿宋" w:eastAsia="仿宋" w:hAnsi="仿宋" w:hint="eastAsia"/>
              </w:rPr>
              <w:t>□</w:t>
            </w:r>
            <w:r>
              <w:rPr>
                <w:rFonts w:ascii="仿宋" w:eastAsia="仿宋" w:hAnsi="仿宋"/>
              </w:rPr>
              <w:t xml:space="preserve"> </w:t>
            </w:r>
            <w:r>
              <w:rPr>
                <w:rFonts w:ascii="仿宋" w:eastAsia="仿宋" w:hAnsi="仿宋"/>
                <w:bCs/>
              </w:rPr>
              <w:t>企业产品产量数据来源真实可靠</w:t>
            </w:r>
          </w:p>
        </w:tc>
      </w:tr>
      <w:tr w:rsidR="00AE2907">
        <w:tblPrEx>
          <w:tblCellMar>
            <w:top w:w="0" w:type="dxa"/>
            <w:bottom w:w="0" w:type="dxa"/>
          </w:tblCellMar>
        </w:tblPrEx>
        <w:trPr>
          <w:trHeight w:val="380"/>
          <w:jc w:val="center"/>
        </w:trPr>
        <w:tc>
          <w:tcPr>
            <w:tcW w:w="2064" w:type="dxa"/>
            <w:shd w:val="clear" w:color="auto" w:fill="D9D9D9"/>
            <w:vAlign w:val="center"/>
          </w:tcPr>
          <w:p w:rsidR="00AE2907" w:rsidRDefault="0003360D">
            <w:pPr>
              <w:tabs>
                <w:tab w:val="left" w:pos="3960"/>
                <w:tab w:val="left" w:pos="4140"/>
              </w:tabs>
              <w:snapToGrid w:val="0"/>
              <w:spacing w:line="360" w:lineRule="auto"/>
              <w:rPr>
                <w:rFonts w:ascii="仿宋" w:eastAsia="仿宋" w:hAnsi="仿宋"/>
                <w:b/>
              </w:rPr>
            </w:pPr>
            <w:r>
              <w:rPr>
                <w:rFonts w:ascii="仿宋" w:eastAsia="仿宋" w:hAnsi="仿宋"/>
                <w:b/>
              </w:rPr>
              <w:lastRenderedPageBreak/>
              <w:t>质量保证和文件存档的核查</w:t>
            </w:r>
          </w:p>
        </w:tc>
        <w:tc>
          <w:tcPr>
            <w:tcW w:w="6458" w:type="dxa"/>
            <w:vAlign w:val="center"/>
          </w:tcPr>
          <w:p w:rsidR="00AE2907" w:rsidRDefault="0003360D" w:rsidP="00163259">
            <w:pPr>
              <w:tabs>
                <w:tab w:val="left" w:pos="3960"/>
                <w:tab w:val="left" w:pos="4140"/>
              </w:tabs>
              <w:snapToGrid w:val="0"/>
              <w:spacing w:beforeLines="50" w:before="156"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企业指定了专门人员进行温室气体排放报告与核算工作</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企业建立了温室气体排放数据文件保存和归档管理制度</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相关数据汇总流程可靠，与实际情况一致</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证据及保存规范、真实可靠</w:t>
            </w:r>
          </w:p>
        </w:tc>
      </w:tr>
      <w:tr w:rsidR="00AE2907">
        <w:tblPrEx>
          <w:tblCellMar>
            <w:top w:w="0" w:type="dxa"/>
            <w:bottom w:w="0" w:type="dxa"/>
          </w:tblCellMar>
        </w:tblPrEx>
        <w:trPr>
          <w:trHeight w:val="380"/>
          <w:jc w:val="center"/>
        </w:trPr>
        <w:tc>
          <w:tcPr>
            <w:tcW w:w="2064" w:type="dxa"/>
            <w:shd w:val="clear" w:color="auto" w:fill="D9D9D9"/>
            <w:vAlign w:val="center"/>
          </w:tcPr>
          <w:p w:rsidR="00AE2907" w:rsidRDefault="0003360D">
            <w:pPr>
              <w:tabs>
                <w:tab w:val="left" w:pos="3960"/>
                <w:tab w:val="left" w:pos="4140"/>
              </w:tabs>
              <w:snapToGrid w:val="0"/>
              <w:spacing w:line="360" w:lineRule="auto"/>
              <w:rPr>
                <w:rFonts w:ascii="仿宋" w:eastAsia="仿宋" w:hAnsi="仿宋"/>
                <w:b/>
              </w:rPr>
            </w:pPr>
            <w:r>
              <w:rPr>
                <w:rFonts w:ascii="仿宋" w:eastAsia="仿宋" w:hAnsi="仿宋"/>
                <w:b/>
              </w:rPr>
              <w:t>其他核查发现</w:t>
            </w:r>
          </w:p>
        </w:tc>
        <w:tc>
          <w:tcPr>
            <w:tcW w:w="6458" w:type="dxa"/>
            <w:vAlign w:val="center"/>
          </w:tcPr>
          <w:p w:rsidR="00AE2907" w:rsidRDefault="0003360D">
            <w:pPr>
              <w:tabs>
                <w:tab w:val="left" w:pos="3960"/>
                <w:tab w:val="left" w:pos="4140"/>
              </w:tabs>
              <w:snapToGrid w:val="0"/>
              <w:spacing w:line="360" w:lineRule="auto"/>
              <w:rPr>
                <w:rFonts w:ascii="仿宋" w:eastAsia="仿宋" w:hAnsi="仿宋"/>
              </w:rPr>
            </w:pPr>
            <w:r>
              <w:rPr>
                <w:rFonts w:ascii="仿宋" w:eastAsia="仿宋" w:hAnsi="仿宋" w:hint="eastAsia"/>
              </w:rPr>
              <w:t>□</w:t>
            </w:r>
            <w:r>
              <w:rPr>
                <w:rFonts w:ascii="仿宋" w:eastAsia="仿宋" w:hAnsi="仿宋"/>
              </w:rPr>
              <w:t xml:space="preserve"> </w:t>
            </w:r>
            <w:r>
              <w:rPr>
                <w:rFonts w:ascii="仿宋" w:eastAsia="仿宋" w:hAnsi="仿宋"/>
              </w:rPr>
              <w:t>重点排放设施情况属实</w:t>
            </w:r>
          </w:p>
          <w:p w:rsidR="00AE2907" w:rsidRDefault="0003360D">
            <w:pPr>
              <w:tabs>
                <w:tab w:val="left" w:pos="3960"/>
                <w:tab w:val="left" w:pos="4140"/>
              </w:tabs>
              <w:snapToGrid w:val="0"/>
              <w:spacing w:line="360" w:lineRule="auto"/>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生产情况说明真实可靠</w:t>
            </w:r>
          </w:p>
          <w:p w:rsidR="00AE2907" w:rsidRDefault="0003360D">
            <w:pPr>
              <w:tabs>
                <w:tab w:val="left" w:pos="3960"/>
                <w:tab w:val="left" w:pos="4140"/>
              </w:tabs>
              <w:snapToGrid w:val="0"/>
              <w:spacing w:line="360" w:lineRule="auto"/>
              <w:rPr>
                <w:rFonts w:ascii="仿宋" w:eastAsia="仿宋" w:hAnsi="仿宋"/>
                <w:b/>
              </w:rPr>
            </w:pPr>
            <w:r>
              <w:rPr>
                <w:rFonts w:ascii="仿宋" w:eastAsia="仿宋" w:hAnsi="仿宋" w:hint="eastAsia"/>
              </w:rPr>
              <w:t>□</w:t>
            </w:r>
            <w:r>
              <w:rPr>
                <w:rFonts w:ascii="仿宋" w:eastAsia="仿宋" w:hAnsi="仿宋"/>
              </w:rPr>
              <w:t xml:space="preserve"> </w:t>
            </w:r>
            <w:r>
              <w:rPr>
                <w:rFonts w:ascii="仿宋" w:eastAsia="仿宋" w:hAnsi="仿宋"/>
                <w:bCs/>
              </w:rPr>
              <w:t>企业在统计期内组织边界、报告范围的变更说明真实可靠</w:t>
            </w:r>
          </w:p>
        </w:tc>
      </w:tr>
      <w:tr w:rsidR="00AE2907">
        <w:tblPrEx>
          <w:tblCellMar>
            <w:top w:w="0" w:type="dxa"/>
            <w:bottom w:w="0" w:type="dxa"/>
          </w:tblCellMar>
        </w:tblPrEx>
        <w:trPr>
          <w:trHeight w:val="380"/>
          <w:jc w:val="center"/>
        </w:trPr>
        <w:tc>
          <w:tcPr>
            <w:tcW w:w="2064" w:type="dxa"/>
            <w:shd w:val="clear" w:color="auto" w:fill="D9D9D9"/>
            <w:vAlign w:val="center"/>
          </w:tcPr>
          <w:p w:rsidR="00AE2907" w:rsidRDefault="0003360D">
            <w:pPr>
              <w:tabs>
                <w:tab w:val="left" w:pos="3960"/>
                <w:tab w:val="left" w:pos="4140"/>
              </w:tabs>
              <w:snapToGrid w:val="0"/>
              <w:rPr>
                <w:rFonts w:ascii="仿宋" w:eastAsia="仿宋" w:hAnsi="仿宋"/>
                <w:b/>
              </w:rPr>
            </w:pPr>
            <w:r>
              <w:rPr>
                <w:rFonts w:ascii="仿宋" w:eastAsia="仿宋" w:hAnsi="仿宋"/>
                <w:b/>
              </w:rPr>
              <w:t>企业真实性负责声明</w:t>
            </w:r>
          </w:p>
        </w:tc>
        <w:tc>
          <w:tcPr>
            <w:tcW w:w="6458" w:type="dxa"/>
            <w:vAlign w:val="center"/>
          </w:tcPr>
          <w:p w:rsidR="00AE2907" w:rsidRDefault="0003360D">
            <w:pPr>
              <w:tabs>
                <w:tab w:val="left" w:pos="3960"/>
                <w:tab w:val="left" w:pos="4140"/>
              </w:tabs>
              <w:snapToGrid w:val="0"/>
              <w:rPr>
                <w:rFonts w:ascii="仿宋" w:eastAsia="仿宋" w:hAnsi="仿宋"/>
                <w:bCs/>
              </w:rPr>
            </w:pPr>
            <w:r>
              <w:rPr>
                <w:rFonts w:ascii="仿宋" w:eastAsia="仿宋" w:hAnsi="仿宋" w:hint="eastAsia"/>
              </w:rPr>
              <w:t>□</w:t>
            </w:r>
            <w:r>
              <w:rPr>
                <w:rFonts w:ascii="仿宋" w:eastAsia="仿宋" w:hAnsi="仿宋"/>
              </w:rPr>
              <w:t xml:space="preserve"> </w:t>
            </w:r>
            <w:r>
              <w:rPr>
                <w:rFonts w:ascii="仿宋" w:eastAsia="仿宋" w:hAnsi="仿宋"/>
                <w:bCs/>
              </w:rPr>
              <w:t>企业对碳排放信息报告及碳排放相关证据文件的真实性负责并签字签章</w:t>
            </w:r>
          </w:p>
        </w:tc>
      </w:tr>
    </w:tbl>
    <w:p w:rsidR="00AE2907" w:rsidRDefault="0003360D">
      <w:pPr>
        <w:pStyle w:val="a9"/>
        <w:jc w:val="left"/>
        <w:rPr>
          <w:rFonts w:ascii="仿宋" w:eastAsia="仿宋" w:hAnsi="仿宋"/>
          <w:bCs w:val="0"/>
          <w:kern w:val="44"/>
          <w:sz w:val="28"/>
          <w:szCs w:val="28"/>
        </w:rPr>
      </w:pPr>
      <w:r>
        <w:rPr>
          <w:rFonts w:ascii="仿宋" w:eastAsia="仿宋" w:hAnsi="仿宋"/>
          <w:bCs w:val="0"/>
          <w:kern w:val="44"/>
          <w:sz w:val="28"/>
          <w:szCs w:val="28"/>
        </w:rPr>
        <w:t>四．附件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E2907">
        <w:tblPrEx>
          <w:tblCellMar>
            <w:top w:w="0" w:type="dxa"/>
            <w:bottom w:w="0" w:type="dxa"/>
          </w:tblCellMar>
        </w:tblPrEx>
        <w:trPr>
          <w:cantSplit/>
          <w:trHeight w:val="1094"/>
          <w:jc w:val="center"/>
        </w:trPr>
        <w:tc>
          <w:tcPr>
            <w:tcW w:w="8522" w:type="dxa"/>
            <w:vAlign w:val="center"/>
          </w:tcPr>
          <w:p w:rsidR="00AE2907" w:rsidRDefault="0003360D">
            <w:pPr>
              <w:widowControl/>
              <w:spacing w:line="520" w:lineRule="exact"/>
              <w:textAlignment w:val="bottom"/>
              <w:rPr>
                <w:rFonts w:ascii="仿宋" w:eastAsia="仿宋" w:hAnsi="仿宋"/>
                <w:szCs w:val="30"/>
              </w:rPr>
            </w:pPr>
            <w:r>
              <w:rPr>
                <w:rFonts w:ascii="仿宋" w:eastAsia="仿宋" w:hAnsi="仿宋"/>
                <w:szCs w:val="30"/>
              </w:rPr>
              <w:t>附件</w:t>
            </w:r>
            <w:r>
              <w:rPr>
                <w:rFonts w:ascii="仿宋" w:eastAsia="仿宋" w:hAnsi="仿宋"/>
                <w:szCs w:val="30"/>
              </w:rPr>
              <w:t>1</w:t>
            </w:r>
            <w:r>
              <w:rPr>
                <w:rFonts w:ascii="仿宋" w:eastAsia="仿宋" w:hAnsi="仿宋"/>
                <w:szCs w:val="30"/>
              </w:rPr>
              <w:t>：不符合清单</w:t>
            </w:r>
          </w:p>
          <w:p w:rsidR="00AE2907" w:rsidRDefault="0003360D">
            <w:pPr>
              <w:widowControl/>
              <w:spacing w:line="520" w:lineRule="exact"/>
              <w:textAlignment w:val="bottom"/>
              <w:rPr>
                <w:rFonts w:ascii="仿宋" w:eastAsia="仿宋" w:hAnsi="仿宋"/>
                <w:szCs w:val="30"/>
              </w:rPr>
            </w:pPr>
            <w:r>
              <w:rPr>
                <w:rFonts w:ascii="仿宋" w:eastAsia="仿宋" w:hAnsi="仿宋"/>
                <w:szCs w:val="30"/>
              </w:rPr>
              <w:t>附件</w:t>
            </w:r>
            <w:r>
              <w:rPr>
                <w:rFonts w:ascii="仿宋" w:eastAsia="仿宋" w:hAnsi="仿宋"/>
                <w:szCs w:val="30"/>
              </w:rPr>
              <w:t>2</w:t>
            </w:r>
            <w:r>
              <w:rPr>
                <w:rFonts w:ascii="仿宋" w:eastAsia="仿宋" w:hAnsi="仿宋"/>
                <w:szCs w:val="30"/>
              </w:rPr>
              <w:t>：证据文件清单</w:t>
            </w:r>
          </w:p>
        </w:tc>
      </w:tr>
    </w:tbl>
    <w:p w:rsidR="00AE2907" w:rsidRDefault="00AE2907">
      <w:pPr>
        <w:widowControl/>
        <w:spacing w:line="600" w:lineRule="exact"/>
        <w:textAlignment w:val="bottom"/>
        <w:rPr>
          <w:rFonts w:ascii="仿宋" w:eastAsia="仿宋" w:hAnsi="仿宋"/>
          <w:b/>
        </w:rPr>
      </w:pPr>
    </w:p>
    <w:p w:rsidR="00AE2907" w:rsidRDefault="0003360D">
      <w:pPr>
        <w:widowControl/>
        <w:jc w:val="left"/>
        <w:rPr>
          <w:rFonts w:ascii="仿宋" w:eastAsia="仿宋" w:hAnsi="仿宋"/>
          <w:b/>
        </w:rPr>
      </w:pPr>
      <w:r>
        <w:rPr>
          <w:rFonts w:ascii="仿宋" w:eastAsia="仿宋" w:hAnsi="仿宋"/>
          <w:b/>
        </w:rPr>
        <w:br w:type="page"/>
      </w:r>
    </w:p>
    <w:p w:rsidR="00AE2907" w:rsidRDefault="0003360D">
      <w:pPr>
        <w:pStyle w:val="a9"/>
        <w:jc w:val="left"/>
        <w:rPr>
          <w:rFonts w:ascii="仿宋" w:eastAsia="仿宋" w:hAnsi="仿宋"/>
          <w:bCs w:val="0"/>
          <w:kern w:val="44"/>
          <w:sz w:val="28"/>
          <w:szCs w:val="28"/>
        </w:rPr>
      </w:pPr>
      <w:bookmarkStart w:id="1" w:name="_Toc409448629"/>
      <w:r>
        <w:rPr>
          <w:rFonts w:ascii="仿宋" w:eastAsia="仿宋" w:hAnsi="仿宋"/>
          <w:bCs w:val="0"/>
          <w:kern w:val="44"/>
          <w:sz w:val="28"/>
          <w:szCs w:val="28"/>
        </w:rPr>
        <w:lastRenderedPageBreak/>
        <w:t>附件</w:t>
      </w:r>
      <w:r>
        <w:rPr>
          <w:rFonts w:ascii="仿宋" w:eastAsia="仿宋" w:hAnsi="仿宋"/>
          <w:bCs w:val="0"/>
          <w:kern w:val="44"/>
          <w:sz w:val="28"/>
          <w:szCs w:val="28"/>
        </w:rPr>
        <w:t xml:space="preserve">1  </w:t>
      </w:r>
      <w:bookmarkEnd w:id="1"/>
      <w:r>
        <w:rPr>
          <w:rFonts w:ascii="仿宋" w:eastAsia="仿宋" w:hAnsi="仿宋"/>
          <w:bCs w:val="0"/>
          <w:kern w:val="44"/>
          <w:sz w:val="28"/>
          <w:szCs w:val="28"/>
        </w:rPr>
        <w:t>不符合清单</w:t>
      </w:r>
    </w:p>
    <w:p w:rsidR="00AE2907" w:rsidRDefault="0003360D">
      <w:pPr>
        <w:jc w:val="center"/>
        <w:rPr>
          <w:rFonts w:ascii="仿宋" w:eastAsia="仿宋" w:hAnsi="仿宋"/>
        </w:rPr>
      </w:pPr>
      <w:r>
        <w:rPr>
          <w:rFonts w:ascii="仿宋" w:eastAsia="仿宋" w:hAnsi="仿宋"/>
          <w:b/>
          <w:bCs/>
          <w:sz w:val="28"/>
        </w:rPr>
        <w:t>不符合清单</w:t>
      </w:r>
    </w:p>
    <w:p w:rsidR="00AE2907" w:rsidRDefault="0003360D">
      <w:pPr>
        <w:jc w:val="left"/>
        <w:rPr>
          <w:rFonts w:ascii="仿宋" w:eastAsia="仿宋" w:hAnsi="仿宋"/>
        </w:rPr>
      </w:pPr>
      <w:r>
        <w:rPr>
          <w:rFonts w:ascii="仿宋" w:eastAsia="仿宋" w:hAnsi="仿宋"/>
        </w:rPr>
        <w:t>受核查方名称：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734"/>
        <w:gridCol w:w="2529"/>
        <w:gridCol w:w="2459"/>
      </w:tblGrid>
      <w:tr w:rsidR="00AE2907">
        <w:tblPrEx>
          <w:tblCellMar>
            <w:top w:w="0" w:type="dxa"/>
            <w:bottom w:w="0" w:type="dxa"/>
          </w:tblCellMar>
        </w:tblPrEx>
        <w:trPr>
          <w:trHeight w:val="582"/>
          <w:tblHeader/>
          <w:jc w:val="center"/>
        </w:trPr>
        <w:tc>
          <w:tcPr>
            <w:tcW w:w="800" w:type="dxa"/>
            <w:shd w:val="clear" w:color="auto" w:fill="D9D9D9"/>
            <w:vAlign w:val="center"/>
          </w:tcPr>
          <w:p w:rsidR="00AE2907" w:rsidRDefault="0003360D">
            <w:pPr>
              <w:jc w:val="center"/>
              <w:rPr>
                <w:rFonts w:ascii="仿宋" w:eastAsia="仿宋" w:hAnsi="仿宋"/>
                <w:b/>
                <w:szCs w:val="21"/>
              </w:rPr>
            </w:pPr>
            <w:r>
              <w:rPr>
                <w:rFonts w:ascii="仿宋" w:eastAsia="仿宋" w:hAnsi="仿宋"/>
                <w:b/>
                <w:szCs w:val="21"/>
              </w:rPr>
              <w:t>序号</w:t>
            </w:r>
          </w:p>
        </w:tc>
        <w:tc>
          <w:tcPr>
            <w:tcW w:w="2734" w:type="dxa"/>
            <w:shd w:val="clear" w:color="auto" w:fill="D9D9D9"/>
            <w:vAlign w:val="center"/>
          </w:tcPr>
          <w:p w:rsidR="00AE2907" w:rsidRDefault="0003360D">
            <w:pPr>
              <w:jc w:val="center"/>
              <w:rPr>
                <w:rFonts w:ascii="仿宋" w:eastAsia="仿宋" w:hAnsi="仿宋"/>
                <w:b/>
                <w:szCs w:val="21"/>
              </w:rPr>
            </w:pPr>
            <w:r>
              <w:rPr>
                <w:rFonts w:ascii="仿宋" w:eastAsia="仿宋" w:hAnsi="仿宋"/>
                <w:b/>
                <w:szCs w:val="21"/>
              </w:rPr>
              <w:t>不符合描述</w:t>
            </w:r>
          </w:p>
        </w:tc>
        <w:tc>
          <w:tcPr>
            <w:tcW w:w="2529" w:type="dxa"/>
            <w:shd w:val="clear" w:color="auto" w:fill="D9D9D9"/>
            <w:vAlign w:val="center"/>
          </w:tcPr>
          <w:p w:rsidR="00AE2907" w:rsidRDefault="0003360D">
            <w:pPr>
              <w:jc w:val="center"/>
              <w:rPr>
                <w:rFonts w:ascii="仿宋" w:eastAsia="仿宋" w:hAnsi="仿宋"/>
                <w:b/>
                <w:szCs w:val="21"/>
              </w:rPr>
            </w:pPr>
            <w:r>
              <w:rPr>
                <w:rFonts w:ascii="仿宋" w:eastAsia="仿宋" w:hAnsi="仿宋"/>
                <w:b/>
                <w:szCs w:val="21"/>
              </w:rPr>
              <w:t>重点单位原因分析及整改措施</w:t>
            </w:r>
          </w:p>
        </w:tc>
        <w:tc>
          <w:tcPr>
            <w:tcW w:w="2459" w:type="dxa"/>
            <w:shd w:val="clear" w:color="auto" w:fill="D9D9D9"/>
            <w:vAlign w:val="center"/>
          </w:tcPr>
          <w:p w:rsidR="00AE2907" w:rsidRDefault="0003360D">
            <w:pPr>
              <w:jc w:val="center"/>
              <w:rPr>
                <w:rFonts w:ascii="仿宋" w:eastAsia="仿宋" w:hAnsi="仿宋"/>
                <w:b/>
                <w:szCs w:val="21"/>
              </w:rPr>
            </w:pPr>
            <w:r>
              <w:rPr>
                <w:rFonts w:ascii="仿宋" w:eastAsia="仿宋" w:hAnsi="仿宋"/>
                <w:b/>
                <w:szCs w:val="21"/>
              </w:rPr>
              <w:t>核查结论</w:t>
            </w:r>
          </w:p>
        </w:tc>
      </w:tr>
      <w:tr w:rsidR="00AE2907">
        <w:tblPrEx>
          <w:tblCellMar>
            <w:top w:w="0" w:type="dxa"/>
            <w:bottom w:w="0" w:type="dxa"/>
          </w:tblCellMar>
        </w:tblPrEx>
        <w:trPr>
          <w:trHeight w:val="561"/>
          <w:jc w:val="center"/>
        </w:trPr>
        <w:tc>
          <w:tcPr>
            <w:tcW w:w="800" w:type="dxa"/>
            <w:shd w:val="clear" w:color="auto" w:fill="D9D9D9"/>
            <w:vAlign w:val="center"/>
          </w:tcPr>
          <w:p w:rsidR="00AE2907" w:rsidRDefault="00AE2907">
            <w:pPr>
              <w:pStyle w:val="2"/>
              <w:numPr>
                <w:ilvl w:val="0"/>
                <w:numId w:val="4"/>
              </w:numPr>
              <w:ind w:firstLineChars="0"/>
              <w:jc w:val="right"/>
              <w:rPr>
                <w:rFonts w:ascii="仿宋" w:eastAsia="仿宋" w:hAnsi="仿宋"/>
                <w:szCs w:val="21"/>
              </w:rPr>
            </w:pPr>
          </w:p>
        </w:tc>
        <w:tc>
          <w:tcPr>
            <w:tcW w:w="2734" w:type="dxa"/>
            <w:vAlign w:val="center"/>
          </w:tcPr>
          <w:p w:rsidR="00AE2907" w:rsidRDefault="00AE2907">
            <w:pPr>
              <w:rPr>
                <w:rFonts w:ascii="仿宋" w:eastAsia="仿宋" w:hAnsi="仿宋"/>
                <w:szCs w:val="21"/>
              </w:rPr>
            </w:pPr>
          </w:p>
        </w:tc>
        <w:tc>
          <w:tcPr>
            <w:tcW w:w="2529" w:type="dxa"/>
            <w:vAlign w:val="center"/>
          </w:tcPr>
          <w:p w:rsidR="00AE2907" w:rsidRDefault="0003360D">
            <w:pPr>
              <w:rPr>
                <w:rFonts w:ascii="仿宋" w:eastAsia="仿宋" w:hAnsi="仿宋"/>
                <w:szCs w:val="21"/>
              </w:rPr>
            </w:pPr>
            <w:r>
              <w:rPr>
                <w:rFonts w:ascii="仿宋" w:eastAsia="仿宋" w:hAnsi="仿宋"/>
                <w:szCs w:val="21"/>
              </w:rPr>
              <w:t>原因分析：</w:t>
            </w:r>
          </w:p>
          <w:p w:rsidR="00AE2907" w:rsidRDefault="0003360D">
            <w:pPr>
              <w:rPr>
                <w:rFonts w:ascii="仿宋" w:eastAsia="仿宋" w:hAnsi="仿宋"/>
                <w:szCs w:val="21"/>
              </w:rPr>
            </w:pPr>
            <w:r>
              <w:rPr>
                <w:rFonts w:ascii="仿宋" w:eastAsia="仿宋" w:hAnsi="仿宋"/>
                <w:szCs w:val="21"/>
              </w:rPr>
              <w:t>整改措施：</w:t>
            </w:r>
          </w:p>
        </w:tc>
        <w:tc>
          <w:tcPr>
            <w:tcW w:w="2459" w:type="dxa"/>
            <w:vAlign w:val="center"/>
          </w:tcPr>
          <w:p w:rsidR="00AE2907" w:rsidRDefault="00AE2907">
            <w:pPr>
              <w:rPr>
                <w:rFonts w:ascii="仿宋" w:eastAsia="仿宋" w:hAnsi="仿宋"/>
                <w:szCs w:val="21"/>
              </w:rPr>
            </w:pPr>
          </w:p>
        </w:tc>
      </w:tr>
      <w:tr w:rsidR="00AE2907">
        <w:tblPrEx>
          <w:tblCellMar>
            <w:top w:w="0" w:type="dxa"/>
            <w:bottom w:w="0" w:type="dxa"/>
          </w:tblCellMar>
        </w:tblPrEx>
        <w:trPr>
          <w:trHeight w:val="555"/>
          <w:jc w:val="center"/>
        </w:trPr>
        <w:tc>
          <w:tcPr>
            <w:tcW w:w="800" w:type="dxa"/>
            <w:shd w:val="clear" w:color="auto" w:fill="D9D9D9"/>
            <w:vAlign w:val="center"/>
          </w:tcPr>
          <w:p w:rsidR="00AE2907" w:rsidRDefault="00AE2907">
            <w:pPr>
              <w:pStyle w:val="2"/>
              <w:numPr>
                <w:ilvl w:val="0"/>
                <w:numId w:val="4"/>
              </w:numPr>
              <w:ind w:firstLineChars="0"/>
              <w:jc w:val="right"/>
              <w:rPr>
                <w:rFonts w:ascii="仿宋" w:eastAsia="仿宋" w:hAnsi="仿宋"/>
                <w:szCs w:val="21"/>
              </w:rPr>
            </w:pPr>
          </w:p>
        </w:tc>
        <w:tc>
          <w:tcPr>
            <w:tcW w:w="2734" w:type="dxa"/>
            <w:vAlign w:val="center"/>
          </w:tcPr>
          <w:p w:rsidR="00AE2907" w:rsidRDefault="00AE2907">
            <w:pPr>
              <w:rPr>
                <w:rFonts w:ascii="仿宋" w:eastAsia="仿宋" w:hAnsi="仿宋"/>
                <w:szCs w:val="21"/>
              </w:rPr>
            </w:pPr>
          </w:p>
        </w:tc>
        <w:tc>
          <w:tcPr>
            <w:tcW w:w="2529" w:type="dxa"/>
            <w:vAlign w:val="center"/>
          </w:tcPr>
          <w:p w:rsidR="00AE2907" w:rsidRDefault="00AE2907">
            <w:pPr>
              <w:rPr>
                <w:rFonts w:ascii="仿宋" w:eastAsia="仿宋" w:hAnsi="仿宋"/>
                <w:szCs w:val="21"/>
              </w:rPr>
            </w:pPr>
          </w:p>
        </w:tc>
        <w:tc>
          <w:tcPr>
            <w:tcW w:w="2459" w:type="dxa"/>
            <w:vAlign w:val="center"/>
          </w:tcPr>
          <w:p w:rsidR="00AE2907" w:rsidRDefault="00AE2907">
            <w:pPr>
              <w:rPr>
                <w:rFonts w:ascii="仿宋" w:eastAsia="仿宋" w:hAnsi="仿宋"/>
                <w:szCs w:val="21"/>
              </w:rPr>
            </w:pPr>
          </w:p>
        </w:tc>
      </w:tr>
      <w:tr w:rsidR="00AE2907">
        <w:tblPrEx>
          <w:tblCellMar>
            <w:top w:w="0" w:type="dxa"/>
            <w:bottom w:w="0" w:type="dxa"/>
          </w:tblCellMar>
        </w:tblPrEx>
        <w:trPr>
          <w:trHeight w:val="563"/>
          <w:jc w:val="center"/>
        </w:trPr>
        <w:tc>
          <w:tcPr>
            <w:tcW w:w="800" w:type="dxa"/>
            <w:shd w:val="clear" w:color="auto" w:fill="D9D9D9"/>
            <w:vAlign w:val="center"/>
          </w:tcPr>
          <w:p w:rsidR="00AE2907" w:rsidRDefault="00AE2907">
            <w:pPr>
              <w:pStyle w:val="2"/>
              <w:numPr>
                <w:ilvl w:val="0"/>
                <w:numId w:val="4"/>
              </w:numPr>
              <w:ind w:firstLineChars="0"/>
              <w:jc w:val="right"/>
              <w:rPr>
                <w:rFonts w:ascii="仿宋" w:eastAsia="仿宋" w:hAnsi="仿宋"/>
                <w:szCs w:val="21"/>
              </w:rPr>
            </w:pPr>
          </w:p>
        </w:tc>
        <w:tc>
          <w:tcPr>
            <w:tcW w:w="2734" w:type="dxa"/>
            <w:vAlign w:val="center"/>
          </w:tcPr>
          <w:p w:rsidR="00AE2907" w:rsidRDefault="00AE2907">
            <w:pPr>
              <w:rPr>
                <w:rFonts w:ascii="仿宋" w:eastAsia="仿宋" w:hAnsi="仿宋"/>
                <w:szCs w:val="21"/>
              </w:rPr>
            </w:pPr>
          </w:p>
        </w:tc>
        <w:tc>
          <w:tcPr>
            <w:tcW w:w="2529" w:type="dxa"/>
            <w:vAlign w:val="center"/>
          </w:tcPr>
          <w:p w:rsidR="00AE2907" w:rsidRDefault="00AE2907">
            <w:pPr>
              <w:rPr>
                <w:rFonts w:ascii="仿宋" w:eastAsia="仿宋" w:hAnsi="仿宋"/>
                <w:szCs w:val="21"/>
              </w:rPr>
            </w:pPr>
          </w:p>
        </w:tc>
        <w:tc>
          <w:tcPr>
            <w:tcW w:w="2459" w:type="dxa"/>
            <w:vAlign w:val="center"/>
          </w:tcPr>
          <w:p w:rsidR="00AE2907" w:rsidRDefault="00AE2907">
            <w:pPr>
              <w:rPr>
                <w:rFonts w:ascii="仿宋" w:eastAsia="仿宋" w:hAnsi="仿宋"/>
                <w:szCs w:val="21"/>
              </w:rPr>
            </w:pPr>
          </w:p>
        </w:tc>
      </w:tr>
      <w:tr w:rsidR="00AE2907">
        <w:tblPrEx>
          <w:tblCellMar>
            <w:top w:w="0" w:type="dxa"/>
            <w:bottom w:w="0" w:type="dxa"/>
          </w:tblCellMar>
        </w:tblPrEx>
        <w:trPr>
          <w:trHeight w:val="557"/>
          <w:jc w:val="center"/>
        </w:trPr>
        <w:tc>
          <w:tcPr>
            <w:tcW w:w="800" w:type="dxa"/>
            <w:shd w:val="clear" w:color="auto" w:fill="D9D9D9"/>
            <w:vAlign w:val="center"/>
          </w:tcPr>
          <w:p w:rsidR="00AE2907" w:rsidRDefault="00AE2907">
            <w:pPr>
              <w:pStyle w:val="2"/>
              <w:numPr>
                <w:ilvl w:val="0"/>
                <w:numId w:val="4"/>
              </w:numPr>
              <w:ind w:firstLineChars="0"/>
              <w:jc w:val="right"/>
              <w:rPr>
                <w:rFonts w:ascii="仿宋" w:eastAsia="仿宋" w:hAnsi="仿宋"/>
                <w:szCs w:val="21"/>
              </w:rPr>
            </w:pPr>
          </w:p>
        </w:tc>
        <w:tc>
          <w:tcPr>
            <w:tcW w:w="2734" w:type="dxa"/>
            <w:vAlign w:val="center"/>
          </w:tcPr>
          <w:p w:rsidR="00AE2907" w:rsidRDefault="00AE2907">
            <w:pPr>
              <w:rPr>
                <w:rFonts w:ascii="仿宋" w:eastAsia="仿宋" w:hAnsi="仿宋"/>
                <w:szCs w:val="21"/>
              </w:rPr>
            </w:pPr>
          </w:p>
        </w:tc>
        <w:tc>
          <w:tcPr>
            <w:tcW w:w="2529" w:type="dxa"/>
            <w:vAlign w:val="center"/>
          </w:tcPr>
          <w:p w:rsidR="00AE2907" w:rsidRDefault="00AE2907">
            <w:pPr>
              <w:rPr>
                <w:rFonts w:ascii="仿宋" w:eastAsia="仿宋" w:hAnsi="仿宋"/>
                <w:szCs w:val="21"/>
              </w:rPr>
            </w:pPr>
          </w:p>
        </w:tc>
        <w:tc>
          <w:tcPr>
            <w:tcW w:w="2459" w:type="dxa"/>
            <w:vAlign w:val="center"/>
          </w:tcPr>
          <w:p w:rsidR="00AE2907" w:rsidRDefault="00AE2907">
            <w:pPr>
              <w:rPr>
                <w:rFonts w:ascii="仿宋" w:eastAsia="仿宋" w:hAnsi="仿宋"/>
                <w:szCs w:val="21"/>
              </w:rPr>
            </w:pPr>
          </w:p>
        </w:tc>
      </w:tr>
      <w:tr w:rsidR="00AE2907">
        <w:tblPrEx>
          <w:tblCellMar>
            <w:top w:w="0" w:type="dxa"/>
            <w:bottom w:w="0" w:type="dxa"/>
          </w:tblCellMar>
        </w:tblPrEx>
        <w:trPr>
          <w:trHeight w:val="557"/>
          <w:jc w:val="center"/>
        </w:trPr>
        <w:tc>
          <w:tcPr>
            <w:tcW w:w="800" w:type="dxa"/>
            <w:shd w:val="clear" w:color="auto" w:fill="D9D9D9"/>
            <w:vAlign w:val="center"/>
          </w:tcPr>
          <w:p w:rsidR="00AE2907" w:rsidRDefault="00AE2907">
            <w:pPr>
              <w:pStyle w:val="2"/>
              <w:numPr>
                <w:ilvl w:val="0"/>
                <w:numId w:val="4"/>
              </w:numPr>
              <w:ind w:firstLineChars="0"/>
              <w:jc w:val="right"/>
              <w:rPr>
                <w:rFonts w:ascii="仿宋" w:eastAsia="仿宋" w:hAnsi="仿宋"/>
                <w:szCs w:val="21"/>
              </w:rPr>
            </w:pPr>
          </w:p>
        </w:tc>
        <w:tc>
          <w:tcPr>
            <w:tcW w:w="2734" w:type="dxa"/>
            <w:vAlign w:val="center"/>
          </w:tcPr>
          <w:p w:rsidR="00AE2907" w:rsidRDefault="00AE2907">
            <w:pPr>
              <w:rPr>
                <w:rFonts w:ascii="仿宋" w:eastAsia="仿宋" w:hAnsi="仿宋"/>
                <w:szCs w:val="21"/>
              </w:rPr>
            </w:pPr>
          </w:p>
        </w:tc>
        <w:tc>
          <w:tcPr>
            <w:tcW w:w="2529" w:type="dxa"/>
            <w:vAlign w:val="center"/>
          </w:tcPr>
          <w:p w:rsidR="00AE2907" w:rsidRDefault="00AE2907">
            <w:pPr>
              <w:rPr>
                <w:rFonts w:ascii="仿宋" w:eastAsia="仿宋" w:hAnsi="仿宋"/>
                <w:szCs w:val="21"/>
              </w:rPr>
            </w:pPr>
          </w:p>
        </w:tc>
        <w:tc>
          <w:tcPr>
            <w:tcW w:w="2459" w:type="dxa"/>
            <w:vAlign w:val="center"/>
          </w:tcPr>
          <w:p w:rsidR="00AE2907" w:rsidRDefault="00AE2907">
            <w:pPr>
              <w:rPr>
                <w:rFonts w:ascii="仿宋" w:eastAsia="仿宋" w:hAnsi="仿宋"/>
                <w:szCs w:val="21"/>
              </w:rPr>
            </w:pPr>
          </w:p>
        </w:tc>
      </w:tr>
      <w:tr w:rsidR="00AE2907">
        <w:tblPrEx>
          <w:tblCellMar>
            <w:top w:w="0" w:type="dxa"/>
            <w:bottom w:w="0" w:type="dxa"/>
          </w:tblCellMar>
        </w:tblPrEx>
        <w:trPr>
          <w:trHeight w:val="557"/>
          <w:jc w:val="center"/>
        </w:trPr>
        <w:tc>
          <w:tcPr>
            <w:tcW w:w="800" w:type="dxa"/>
            <w:shd w:val="clear" w:color="auto" w:fill="D9D9D9"/>
            <w:vAlign w:val="center"/>
          </w:tcPr>
          <w:p w:rsidR="00AE2907" w:rsidRDefault="00AE2907">
            <w:pPr>
              <w:pStyle w:val="2"/>
              <w:numPr>
                <w:ilvl w:val="0"/>
                <w:numId w:val="4"/>
              </w:numPr>
              <w:ind w:firstLineChars="0"/>
              <w:jc w:val="right"/>
              <w:rPr>
                <w:rFonts w:ascii="仿宋" w:eastAsia="仿宋" w:hAnsi="仿宋"/>
                <w:szCs w:val="21"/>
              </w:rPr>
            </w:pPr>
          </w:p>
        </w:tc>
        <w:tc>
          <w:tcPr>
            <w:tcW w:w="2734" w:type="dxa"/>
            <w:vAlign w:val="center"/>
          </w:tcPr>
          <w:p w:rsidR="00AE2907" w:rsidRDefault="00AE2907">
            <w:pPr>
              <w:rPr>
                <w:rFonts w:ascii="仿宋" w:eastAsia="仿宋" w:hAnsi="仿宋"/>
                <w:szCs w:val="21"/>
              </w:rPr>
            </w:pPr>
          </w:p>
        </w:tc>
        <w:tc>
          <w:tcPr>
            <w:tcW w:w="2529" w:type="dxa"/>
            <w:vAlign w:val="center"/>
          </w:tcPr>
          <w:p w:rsidR="00AE2907" w:rsidRDefault="00AE2907">
            <w:pPr>
              <w:rPr>
                <w:rFonts w:ascii="仿宋" w:eastAsia="仿宋" w:hAnsi="仿宋"/>
                <w:szCs w:val="21"/>
              </w:rPr>
            </w:pPr>
          </w:p>
        </w:tc>
        <w:tc>
          <w:tcPr>
            <w:tcW w:w="2459" w:type="dxa"/>
            <w:vAlign w:val="center"/>
          </w:tcPr>
          <w:p w:rsidR="00AE2907" w:rsidRDefault="00AE2907">
            <w:pPr>
              <w:rPr>
                <w:rFonts w:ascii="仿宋" w:eastAsia="仿宋" w:hAnsi="仿宋"/>
                <w:szCs w:val="21"/>
              </w:rPr>
            </w:pPr>
          </w:p>
        </w:tc>
      </w:tr>
    </w:tbl>
    <w:p w:rsidR="00AE2907" w:rsidRDefault="00AE2907">
      <w:pPr>
        <w:widowControl/>
        <w:spacing w:line="600" w:lineRule="exact"/>
        <w:textAlignment w:val="bottom"/>
        <w:rPr>
          <w:rFonts w:ascii="仿宋" w:eastAsia="仿宋" w:hAnsi="仿宋"/>
          <w:b/>
        </w:rPr>
      </w:pPr>
    </w:p>
    <w:p w:rsidR="00AE2907" w:rsidRDefault="0003360D">
      <w:pPr>
        <w:widowControl/>
        <w:jc w:val="left"/>
        <w:rPr>
          <w:rFonts w:ascii="仿宋" w:eastAsia="仿宋" w:hAnsi="仿宋"/>
          <w:b/>
        </w:rPr>
      </w:pPr>
      <w:r>
        <w:rPr>
          <w:rFonts w:ascii="仿宋" w:eastAsia="仿宋" w:hAnsi="仿宋"/>
          <w:b/>
        </w:rPr>
        <w:br w:type="page"/>
      </w:r>
    </w:p>
    <w:p w:rsidR="00AE2907" w:rsidRDefault="0003360D">
      <w:pPr>
        <w:pStyle w:val="a9"/>
        <w:jc w:val="left"/>
        <w:rPr>
          <w:rFonts w:ascii="仿宋" w:eastAsia="仿宋" w:hAnsi="仿宋"/>
        </w:rPr>
      </w:pPr>
      <w:r>
        <w:rPr>
          <w:rFonts w:ascii="仿宋" w:eastAsia="仿宋" w:hAnsi="仿宋"/>
          <w:bCs w:val="0"/>
          <w:kern w:val="44"/>
          <w:sz w:val="28"/>
          <w:szCs w:val="28"/>
        </w:rPr>
        <w:lastRenderedPageBreak/>
        <w:t>附件</w:t>
      </w:r>
      <w:r>
        <w:rPr>
          <w:rFonts w:ascii="仿宋" w:eastAsia="仿宋" w:hAnsi="仿宋"/>
          <w:bCs w:val="0"/>
          <w:kern w:val="44"/>
          <w:sz w:val="28"/>
          <w:szCs w:val="28"/>
        </w:rPr>
        <w:t>2</w:t>
      </w:r>
      <w:r>
        <w:rPr>
          <w:rFonts w:ascii="仿宋" w:eastAsia="仿宋" w:hAnsi="仿宋"/>
          <w:bCs w:val="0"/>
          <w:kern w:val="44"/>
          <w:sz w:val="28"/>
          <w:szCs w:val="28"/>
        </w:rPr>
        <w:t>：证据文件清单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724"/>
      </w:tblGrid>
      <w:tr w:rsidR="00AE2907">
        <w:tblPrEx>
          <w:tblCellMar>
            <w:top w:w="0" w:type="dxa"/>
            <w:bottom w:w="0" w:type="dxa"/>
          </w:tblCellMar>
        </w:tblPrEx>
        <w:trPr>
          <w:trHeight w:val="582"/>
          <w:tblHeader/>
          <w:jc w:val="center"/>
        </w:trPr>
        <w:tc>
          <w:tcPr>
            <w:tcW w:w="798" w:type="dxa"/>
            <w:shd w:val="clear" w:color="auto" w:fill="D9D9D9"/>
            <w:vAlign w:val="center"/>
          </w:tcPr>
          <w:p w:rsidR="00AE2907" w:rsidRDefault="0003360D">
            <w:pPr>
              <w:jc w:val="center"/>
              <w:rPr>
                <w:rFonts w:ascii="仿宋" w:eastAsia="仿宋" w:hAnsi="仿宋"/>
                <w:b/>
                <w:szCs w:val="21"/>
              </w:rPr>
            </w:pPr>
            <w:r>
              <w:rPr>
                <w:rFonts w:ascii="仿宋" w:eastAsia="仿宋" w:hAnsi="仿宋"/>
                <w:b/>
                <w:szCs w:val="21"/>
              </w:rPr>
              <w:t>序号</w:t>
            </w:r>
          </w:p>
        </w:tc>
        <w:tc>
          <w:tcPr>
            <w:tcW w:w="7724" w:type="dxa"/>
            <w:shd w:val="clear" w:color="auto" w:fill="D9D9D9"/>
            <w:vAlign w:val="center"/>
          </w:tcPr>
          <w:p w:rsidR="00AE2907" w:rsidRDefault="0003360D">
            <w:pPr>
              <w:jc w:val="center"/>
              <w:rPr>
                <w:rFonts w:ascii="仿宋" w:eastAsia="仿宋" w:hAnsi="仿宋"/>
                <w:b/>
                <w:szCs w:val="21"/>
              </w:rPr>
            </w:pPr>
            <w:r>
              <w:rPr>
                <w:rFonts w:ascii="仿宋" w:eastAsia="仿宋" w:hAnsi="仿宋"/>
                <w:b/>
                <w:szCs w:val="21"/>
              </w:rPr>
              <w:t>证据文件名称</w:t>
            </w:r>
          </w:p>
        </w:tc>
      </w:tr>
      <w:tr w:rsidR="00AE2907">
        <w:tblPrEx>
          <w:tblCellMar>
            <w:top w:w="0" w:type="dxa"/>
            <w:bottom w:w="0" w:type="dxa"/>
          </w:tblCellMar>
        </w:tblPrEx>
        <w:trPr>
          <w:trHeight w:val="561"/>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法人营业执照（示例）</w:t>
            </w:r>
          </w:p>
        </w:tc>
      </w:tr>
      <w:tr w:rsidR="00AE2907">
        <w:tblPrEx>
          <w:tblCellMar>
            <w:top w:w="0" w:type="dxa"/>
            <w:bottom w:w="0" w:type="dxa"/>
          </w:tblCellMar>
        </w:tblPrEx>
        <w:trPr>
          <w:trHeight w:val="555"/>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组织机构代码证（示例）</w:t>
            </w:r>
          </w:p>
        </w:tc>
      </w:tr>
      <w:tr w:rsidR="00AE2907">
        <w:tblPrEx>
          <w:tblCellMar>
            <w:top w:w="0" w:type="dxa"/>
            <w:bottom w:w="0" w:type="dxa"/>
          </w:tblCellMar>
        </w:tblPrEx>
        <w:trPr>
          <w:trHeight w:val="555"/>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统一社会信用代码证（示例）</w:t>
            </w:r>
          </w:p>
        </w:tc>
      </w:tr>
      <w:tr w:rsidR="00AE2907">
        <w:tblPrEx>
          <w:tblCellMar>
            <w:top w:w="0" w:type="dxa"/>
            <w:bottom w:w="0" w:type="dxa"/>
          </w:tblCellMar>
        </w:tblPrEx>
        <w:trPr>
          <w:trHeight w:val="563"/>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组织架构图（示例）</w:t>
            </w:r>
          </w:p>
        </w:tc>
      </w:tr>
      <w:tr w:rsidR="00AE2907">
        <w:tblPrEx>
          <w:tblCellMar>
            <w:top w:w="0" w:type="dxa"/>
            <w:bottom w:w="0" w:type="dxa"/>
          </w:tblCellMar>
        </w:tblPrEx>
        <w:trPr>
          <w:trHeight w:val="563"/>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工艺流程图（示例）</w:t>
            </w:r>
          </w:p>
        </w:tc>
      </w:tr>
      <w:tr w:rsidR="00AE2907">
        <w:tblPrEx>
          <w:tblCellMar>
            <w:top w:w="0" w:type="dxa"/>
            <w:bottom w:w="0" w:type="dxa"/>
          </w:tblCellMar>
        </w:tblPrEx>
        <w:trPr>
          <w:trHeight w:val="563"/>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厂区平面图（示例）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年度、季度、月度生产报表</w:t>
            </w:r>
            <w:r>
              <w:rPr>
                <w:rFonts w:ascii="仿宋" w:eastAsia="仿宋" w:hAnsi="仿宋"/>
                <w:szCs w:val="21"/>
              </w:rPr>
              <w:t>/</w:t>
            </w:r>
            <w:r>
              <w:rPr>
                <w:rFonts w:ascii="仿宋" w:eastAsia="仿宋" w:hAnsi="仿宋"/>
                <w:szCs w:val="21"/>
              </w:rPr>
              <w:t>统计台账（示例）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库存盘点记录（示例）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电力购入发票</w:t>
            </w:r>
            <w:r>
              <w:rPr>
                <w:rFonts w:ascii="仿宋" w:eastAsia="仿宋" w:hAnsi="仿宋"/>
                <w:szCs w:val="21"/>
              </w:rPr>
              <w:t>/</w:t>
            </w:r>
            <w:r>
              <w:rPr>
                <w:rFonts w:ascii="仿宋" w:eastAsia="仿宋" w:hAnsi="仿宋"/>
                <w:szCs w:val="21"/>
              </w:rPr>
              <w:t>结算单；电力出售发票</w:t>
            </w:r>
            <w:r>
              <w:rPr>
                <w:rFonts w:ascii="仿宋" w:eastAsia="仿宋" w:hAnsi="仿宋"/>
                <w:szCs w:val="21"/>
              </w:rPr>
              <w:t>/</w:t>
            </w:r>
            <w:r>
              <w:rPr>
                <w:rFonts w:ascii="仿宋" w:eastAsia="仿宋" w:hAnsi="仿宋"/>
                <w:szCs w:val="21"/>
              </w:rPr>
              <w:t>结算单（示例）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热力购入发票</w:t>
            </w:r>
            <w:r>
              <w:rPr>
                <w:rFonts w:ascii="仿宋" w:eastAsia="仿宋" w:hAnsi="仿宋"/>
                <w:szCs w:val="21"/>
              </w:rPr>
              <w:t>/</w:t>
            </w:r>
            <w:r>
              <w:rPr>
                <w:rFonts w:ascii="仿宋" w:eastAsia="仿宋" w:hAnsi="仿宋"/>
                <w:szCs w:val="21"/>
              </w:rPr>
              <w:t>结算单；电力出售发票</w:t>
            </w:r>
            <w:r>
              <w:rPr>
                <w:rFonts w:ascii="仿宋" w:eastAsia="仿宋" w:hAnsi="仿宋"/>
                <w:szCs w:val="21"/>
              </w:rPr>
              <w:t>/</w:t>
            </w:r>
            <w:r>
              <w:rPr>
                <w:rFonts w:ascii="仿宋" w:eastAsia="仿宋" w:hAnsi="仿宋"/>
                <w:szCs w:val="21"/>
              </w:rPr>
              <w:t>结算单（示例）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煤质检测报告（示例）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原材料成分分析报表（示例）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天然气组分分析表（示例）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产品产量表；产量产销表（示例）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产能证明文件（示例）</w:t>
            </w:r>
          </w:p>
        </w:tc>
      </w:tr>
      <w:tr w:rsidR="00AE2907">
        <w:tblPrEx>
          <w:tblCellMar>
            <w:top w:w="0" w:type="dxa"/>
            <w:bottom w:w="0" w:type="dxa"/>
          </w:tblCellMar>
        </w:tblPrEx>
        <w:trPr>
          <w:trHeight w:val="557"/>
          <w:jc w:val="center"/>
        </w:trPr>
        <w:tc>
          <w:tcPr>
            <w:tcW w:w="798" w:type="dxa"/>
            <w:vAlign w:val="center"/>
          </w:tcPr>
          <w:p w:rsidR="00AE2907" w:rsidRDefault="00AE2907">
            <w:pPr>
              <w:pStyle w:val="2"/>
              <w:numPr>
                <w:ilvl w:val="0"/>
                <w:numId w:val="5"/>
              </w:numPr>
              <w:ind w:firstLineChars="0"/>
              <w:jc w:val="right"/>
              <w:rPr>
                <w:rFonts w:ascii="仿宋" w:eastAsia="仿宋" w:hAnsi="仿宋"/>
                <w:szCs w:val="21"/>
              </w:rPr>
            </w:pPr>
          </w:p>
        </w:tc>
        <w:tc>
          <w:tcPr>
            <w:tcW w:w="7724" w:type="dxa"/>
            <w:vAlign w:val="center"/>
          </w:tcPr>
          <w:p w:rsidR="00AE2907" w:rsidRDefault="0003360D">
            <w:pPr>
              <w:jc w:val="left"/>
              <w:rPr>
                <w:rFonts w:ascii="仿宋" w:eastAsia="仿宋" w:hAnsi="仿宋"/>
                <w:szCs w:val="21"/>
              </w:rPr>
            </w:pPr>
            <w:r>
              <w:rPr>
                <w:rFonts w:ascii="仿宋" w:eastAsia="仿宋" w:hAnsi="仿宋"/>
                <w:szCs w:val="21"/>
              </w:rPr>
              <w:t>……</w:t>
            </w:r>
          </w:p>
        </w:tc>
      </w:tr>
    </w:tbl>
    <w:p w:rsidR="00AE2907" w:rsidRDefault="0003360D">
      <w:pPr>
        <w:widowControl/>
        <w:snapToGrid w:val="0"/>
        <w:spacing w:line="360" w:lineRule="auto"/>
        <w:textAlignment w:val="bottom"/>
        <w:rPr>
          <w:rFonts w:ascii="仿宋" w:eastAsia="仿宋" w:hAnsi="仿宋"/>
        </w:rPr>
      </w:pPr>
      <w:r>
        <w:rPr>
          <w:rFonts w:ascii="仿宋" w:eastAsia="仿宋" w:hAnsi="仿宋"/>
        </w:rPr>
        <w:t>说明：</w:t>
      </w:r>
    </w:p>
    <w:p w:rsidR="00AE2907" w:rsidRDefault="0003360D">
      <w:pPr>
        <w:widowControl/>
        <w:snapToGrid w:val="0"/>
        <w:spacing w:line="360" w:lineRule="auto"/>
        <w:textAlignment w:val="bottom"/>
        <w:rPr>
          <w:rFonts w:ascii="仿宋" w:eastAsia="仿宋" w:hAnsi="仿宋"/>
        </w:rPr>
      </w:pPr>
      <w:r>
        <w:rPr>
          <w:rFonts w:ascii="仿宋" w:eastAsia="仿宋" w:hAnsi="仿宋"/>
        </w:rPr>
        <w:t>1.</w:t>
      </w:r>
      <w:r>
        <w:rPr>
          <w:rFonts w:ascii="仿宋" w:eastAsia="仿宋" w:hAnsi="仿宋"/>
        </w:rPr>
        <w:t>本表所列证据文件需是第三方核查机构查看、评审、核查过的企业相关材料与原始凭证（形式可原件</w:t>
      </w:r>
      <w:r>
        <w:rPr>
          <w:rFonts w:ascii="仿宋" w:eastAsia="仿宋" w:hAnsi="仿宋"/>
        </w:rPr>
        <w:t>/</w:t>
      </w:r>
      <w:r>
        <w:rPr>
          <w:rFonts w:ascii="仿宋" w:eastAsia="仿宋" w:hAnsi="仿宋"/>
        </w:rPr>
        <w:t>复印件</w:t>
      </w:r>
      <w:r>
        <w:rPr>
          <w:rFonts w:ascii="仿宋" w:eastAsia="仿宋" w:hAnsi="仿宋"/>
        </w:rPr>
        <w:t>/</w:t>
      </w:r>
      <w:r>
        <w:rPr>
          <w:rFonts w:ascii="仿宋" w:eastAsia="仿宋" w:hAnsi="仿宋"/>
        </w:rPr>
        <w:t>扫描件</w:t>
      </w:r>
      <w:r>
        <w:rPr>
          <w:rFonts w:ascii="仿宋" w:eastAsia="仿宋" w:hAnsi="仿宋"/>
        </w:rPr>
        <w:t>/</w:t>
      </w:r>
      <w:r>
        <w:rPr>
          <w:rFonts w:ascii="仿宋" w:eastAsia="仿宋" w:hAnsi="仿宋"/>
        </w:rPr>
        <w:t>电子文档等），且应妥善保管好，以备广东省发改委随时查阅；</w:t>
      </w:r>
    </w:p>
    <w:p w:rsidR="00AE2907" w:rsidRDefault="0003360D">
      <w:pPr>
        <w:widowControl/>
        <w:snapToGrid w:val="0"/>
        <w:spacing w:line="360" w:lineRule="auto"/>
        <w:textAlignment w:val="bottom"/>
        <w:rPr>
          <w:rFonts w:ascii="仿宋" w:eastAsia="仿宋" w:hAnsi="仿宋"/>
        </w:rPr>
      </w:pPr>
      <w:r>
        <w:rPr>
          <w:rFonts w:ascii="仿宋" w:eastAsia="仿宋" w:hAnsi="仿宋"/>
        </w:rPr>
        <w:t>2.</w:t>
      </w:r>
      <w:r>
        <w:rPr>
          <w:rFonts w:ascii="仿宋" w:eastAsia="仿宋" w:hAnsi="仿宋"/>
        </w:rPr>
        <w:t>证据文件的具体名称须与企业提供的保持一致。</w:t>
      </w:r>
    </w:p>
    <w:sectPr w:rsidR="00AE2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60D" w:rsidRDefault="0003360D">
      <w:r>
        <w:separator/>
      </w:r>
    </w:p>
  </w:endnote>
  <w:endnote w:type="continuationSeparator" w:id="0">
    <w:p w:rsidR="0003360D" w:rsidRDefault="0003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07" w:rsidRDefault="0003360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6325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3259">
      <w:rPr>
        <w:b/>
        <w:bCs/>
        <w:noProof/>
      </w:rPr>
      <w:t>9</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60D" w:rsidRDefault="0003360D">
      <w:r>
        <w:separator/>
      </w:r>
    </w:p>
  </w:footnote>
  <w:footnote w:type="continuationSeparator" w:id="0">
    <w:p w:rsidR="0003360D" w:rsidRDefault="00033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512"/>
    <w:multiLevelType w:val="multilevel"/>
    <w:tmpl w:val="204E1512"/>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6F23AC5"/>
    <w:multiLevelType w:val="multilevel"/>
    <w:tmpl w:val="26F23AC5"/>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nsid w:val="2CA619BB"/>
    <w:multiLevelType w:val="multilevel"/>
    <w:tmpl w:val="2CA619BB"/>
    <w:lvl w:ilvl="0">
      <w:numFmt w:val="bullet"/>
      <w:lvlText w:val="—"/>
      <w:lvlJc w:val="left"/>
      <w:pPr>
        <w:ind w:left="840" w:hanging="420"/>
      </w:pPr>
      <w:rPr>
        <w:rFonts w:ascii="宋体" w:eastAsia="宋体" w:hAnsi="宋体" w:cs="黑体"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nsid w:val="34420E61"/>
    <w:multiLevelType w:val="multilevel"/>
    <w:tmpl w:val="34420E61"/>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4F275E3"/>
    <w:multiLevelType w:val="multilevel"/>
    <w:tmpl w:val="64F275E3"/>
    <w:lvl w:ilvl="0" w:tentative="1">
      <w:numFmt w:val="bullet"/>
      <w:lvlText w:val="—"/>
      <w:lvlJc w:val="left"/>
      <w:pPr>
        <w:ind w:left="840" w:hanging="420"/>
      </w:pPr>
      <w:rPr>
        <w:rFonts w:ascii="宋体" w:eastAsia="宋体" w:hAnsi="宋体" w:cs="黑体" w:hint="eastAsia"/>
      </w:rPr>
    </w:lvl>
    <w:lvl w:ilvl="1">
      <w:numFmt w:val="bullet"/>
      <w:lvlText w:val="—"/>
      <w:lvlJc w:val="left"/>
      <w:pPr>
        <w:ind w:left="1260" w:hanging="420"/>
      </w:pPr>
      <w:rPr>
        <w:rFonts w:ascii="宋体" w:eastAsia="宋体" w:hAnsi="宋体" w:cs="黑体" w:hint="eastAsia"/>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907"/>
    <w:rsid w:val="0003360D"/>
    <w:rsid w:val="00163259"/>
    <w:rsid w:val="00AE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Plain Text"/>
    <w:basedOn w:val="a"/>
    <w:link w:val="Char1"/>
    <w:rPr>
      <w:rFonts w:ascii="宋体" w:hAnsi="Courier New"/>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pPr>
      <w:spacing w:before="240" w:after="60"/>
      <w:jc w:val="center"/>
      <w:outlineLvl w:val="0"/>
    </w:pPr>
    <w:rPr>
      <w:rFonts w:ascii="Cambria" w:hAnsi="Cambria"/>
      <w:b/>
      <w:bCs/>
      <w:sz w:val="32"/>
      <w:szCs w:val="32"/>
    </w:rPr>
  </w:style>
  <w:style w:type="character" w:styleId="aa">
    <w:name w:val="annotation reference"/>
    <w:uiPriority w:val="99"/>
    <w:semiHidden/>
    <w:unhideWhenUsed/>
    <w:rPr>
      <w:sz w:val="21"/>
      <w:szCs w:val="21"/>
    </w:rPr>
  </w:style>
  <w:style w:type="paragraph" w:customStyle="1" w:styleId="10">
    <w:name w:val="列出段落1"/>
    <w:basedOn w:val="a"/>
    <w:pPr>
      <w:ind w:firstLine="420"/>
    </w:pPr>
  </w:style>
  <w:style w:type="paragraph" w:customStyle="1" w:styleId="2">
    <w:name w:val="列出段落2"/>
    <w:basedOn w:val="a"/>
    <w:uiPriority w:val="34"/>
    <w:qFormat/>
    <w:pPr>
      <w:ind w:firstLineChars="200" w:firstLine="420"/>
    </w:pPr>
  </w:style>
  <w:style w:type="character" w:customStyle="1" w:styleId="Char4">
    <w:name w:val="页眉 Char"/>
    <w:link w:val="a8"/>
    <w:uiPriority w:val="99"/>
    <w:rPr>
      <w:sz w:val="18"/>
      <w:szCs w:val="18"/>
    </w:rPr>
  </w:style>
  <w:style w:type="character" w:customStyle="1" w:styleId="Char3">
    <w:name w:val="页脚 Char"/>
    <w:link w:val="a7"/>
    <w:uiPriority w:val="99"/>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纯文本 Char"/>
    <w:link w:val="a5"/>
    <w:rPr>
      <w:rFonts w:ascii="宋体" w:eastAsia="宋体" w:hAnsi="Courier New" w:cs="Times New Roman"/>
      <w:szCs w:val="20"/>
    </w:rPr>
  </w:style>
  <w:style w:type="character" w:customStyle="1" w:styleId="Char5">
    <w:name w:val="标题 Char"/>
    <w:link w:val="a9"/>
    <w:uiPriority w:val="10"/>
    <w:rPr>
      <w:rFonts w:ascii="Cambria" w:eastAsia="宋体" w:hAnsi="Cambria" w:cs="Times New Roman"/>
      <w:b/>
      <w:bCs/>
      <w:sz w:val="32"/>
      <w:szCs w:val="32"/>
    </w:rPr>
  </w:style>
  <w:style w:type="character" w:customStyle="1" w:styleId="Char2">
    <w:name w:val="批注框文本 Char"/>
    <w:link w:val="a6"/>
    <w:uiPriority w:val="99"/>
    <w:semiHidden/>
    <w:rPr>
      <w:rFonts w:ascii="Times New Roman" w:eastAsia="宋体" w:hAnsi="Times New Roman" w:cs="Times New Roman"/>
      <w:sz w:val="18"/>
      <w:szCs w:val="18"/>
    </w:rPr>
  </w:style>
  <w:style w:type="character" w:customStyle="1" w:styleId="Char0">
    <w:name w:val="批注文字 Char"/>
    <w:link w:val="a4"/>
    <w:uiPriority w:val="99"/>
    <w:semiHidden/>
    <w:rPr>
      <w:rFonts w:ascii="Times New Roman" w:eastAsia="宋体" w:hAnsi="Times New Roman" w:cs="Times New Roman"/>
      <w:szCs w:val="20"/>
    </w:rPr>
  </w:style>
  <w:style w:type="character" w:customStyle="1" w:styleId="Char">
    <w:name w:val="批注主题 Char"/>
    <w:link w:val="a3"/>
    <w:uiPriority w:val="99"/>
    <w:semiHidden/>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635</Words>
  <Characters>3626</Characters>
  <Application>Microsoft Office Word</Application>
  <DocSecurity>0</DocSecurity>
  <Lines>30</Lines>
  <Paragraphs>8</Paragraphs>
  <ScaleCrop>false</ScaleCrop>
  <Company>Microsoft</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****(重点排放单位名称)</dc:title>
  <dc:creator>Zhangwy</dc:creator>
  <cp:lastModifiedBy>wanglishan</cp:lastModifiedBy>
  <cp:revision>1</cp:revision>
  <cp:lastPrinted>2017-08-08T15:28:00Z</cp:lastPrinted>
  <dcterms:created xsi:type="dcterms:W3CDTF">2017-08-09T02:39:00Z</dcterms:created>
  <dcterms:modified xsi:type="dcterms:W3CDTF">2017-11-07T02:27:00Z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